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51A860AB" w14:textId="599DF887" w:rsidR="00AE73E3"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w:t>
            </w:r>
            <w:r w:rsidR="005166E2">
              <w:rPr>
                <w:rFonts w:ascii="Arial" w:hAnsi="Arial" w:cs="Arial"/>
                <w:b/>
                <w:sz w:val="18"/>
                <w:szCs w:val="18"/>
              </w:rPr>
              <w:t xml:space="preserve">9 </w:t>
            </w:r>
            <w:r w:rsidR="00F1090C">
              <w:rPr>
                <w:rFonts w:ascii="Arial" w:hAnsi="Arial" w:cs="Arial"/>
                <w:b/>
                <w:sz w:val="18"/>
                <w:szCs w:val="18"/>
              </w:rPr>
              <w:t>IT Technical Lead</w:t>
            </w:r>
            <w:r w:rsidR="004D6D64">
              <w:rPr>
                <w:rFonts w:ascii="Arial" w:hAnsi="Arial" w:cs="Arial"/>
                <w:b/>
                <w:sz w:val="18"/>
                <w:szCs w:val="18"/>
              </w:rPr>
              <w:t xml:space="preserve"> </w:t>
            </w:r>
            <w:r w:rsidRPr="00AE73E3">
              <w:rPr>
                <w:rFonts w:ascii="Arial" w:hAnsi="Arial" w:cs="Arial"/>
                <w:sz w:val="18"/>
                <w:szCs w:val="18"/>
              </w:rPr>
              <w:t xml:space="preserve">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1C54405E" w:rsidR="00706751" w:rsidRPr="002E32FC" w:rsidRDefault="00F1090C" w:rsidP="00B55162">
            <w:pPr>
              <w:tabs>
                <w:tab w:val="left" w:pos="1044"/>
              </w:tabs>
              <w:spacing w:after="0"/>
              <w:rPr>
                <w:rFonts w:ascii="Arial" w:hAnsi="Arial" w:cs="Arial"/>
                <w:b/>
                <w:szCs w:val="20"/>
              </w:rPr>
            </w:pPr>
            <w:r>
              <w:rPr>
                <w:rFonts w:ascii="Arial" w:hAnsi="Arial" w:cs="Arial"/>
                <w:b/>
                <w:szCs w:val="20"/>
              </w:rPr>
              <w:t>IT Technical Lead</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0B736B9C"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094B31B7" w14:textId="7A6E1EEB" w:rsidR="00D3110C" w:rsidRPr="002E32FC" w:rsidRDefault="00B72072" w:rsidP="00B72072">
            <w:pPr>
              <w:spacing w:after="0" w:line="240" w:lineRule="auto"/>
              <w:rPr>
                <w:rFonts w:ascii="Arial" w:hAnsi="Arial" w:cs="Arial"/>
              </w:rPr>
            </w:pPr>
            <w:r w:rsidRPr="00B72072">
              <w:rPr>
                <w:rFonts w:ascii="Arial" w:hAnsi="Arial" w:cs="Arial"/>
                <w:sz w:val="20"/>
              </w:rPr>
              <w:t>The role is based in a large, research intensive department of the University that is critically dependent upon the effective delivery of IT services in order to fulfil its academic mission.</w:t>
            </w:r>
            <w:r>
              <w:rPr>
                <w:rFonts w:ascii="Arial" w:hAnsi="Arial" w:cs="Arial"/>
                <w:sz w:val="20"/>
              </w:rPr>
              <w:t xml:space="preserve"> It</w:t>
            </w:r>
            <w:r w:rsidR="00F7656E" w:rsidRPr="00CA63AE">
              <w:rPr>
                <w:rFonts w:ascii="Arial" w:hAnsi="Arial" w:cs="Arial"/>
                <w:sz w:val="20"/>
              </w:rPr>
              <w:t xml:space="preserve"> is closely aligned to the design and delivery of services to enable the department’s pursuit of its research goals, whilst providing </w:t>
            </w:r>
            <w:r w:rsidR="00F1090C" w:rsidRPr="00CA63AE">
              <w:rPr>
                <w:rFonts w:ascii="Arial" w:hAnsi="Arial" w:cs="Arial"/>
                <w:sz w:val="20"/>
              </w:rPr>
              <w:t xml:space="preserve"> technical leadership in key areas of specialism to ensure that core infrastructure services are able to keep pace with the ever increasing demands of a fast moving department in a constantly innovating IT context.</w:t>
            </w: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02B73D88" w14:textId="77777777" w:rsidR="00C32048" w:rsidRDefault="00B72072" w:rsidP="00B72072">
            <w:pPr>
              <w:spacing w:after="0" w:line="240" w:lineRule="auto"/>
              <w:rPr>
                <w:rFonts w:ascii="Arial" w:hAnsi="Arial" w:cs="Arial"/>
                <w:sz w:val="20"/>
              </w:rPr>
            </w:pPr>
            <w:r w:rsidRPr="00B72072">
              <w:rPr>
                <w:rFonts w:ascii="Arial" w:hAnsi="Arial" w:cs="Arial"/>
                <w:sz w:val="20"/>
              </w:rPr>
              <w:t>The role holder takes full technical responsibility for the design, delivery, support and continuous improvement of at least four areas of the departments IT infrastructure. By delivering against the IT plan, and leading on agreed technical projects, they enable the department to fulfil its goals in research, teaching and learning, as well as providing the tools to support the delivery of the department’s administrative functions.</w:t>
            </w:r>
          </w:p>
          <w:p w14:paraId="119CD9F5" w14:textId="7065DFBA" w:rsidR="00B472E9" w:rsidRPr="00B72072" w:rsidRDefault="00B472E9" w:rsidP="00B72072">
            <w:pPr>
              <w:spacing w:after="0" w:line="240" w:lineRule="auto"/>
              <w:rPr>
                <w:rFonts w:ascii="Arial" w:hAnsi="Arial" w:cs="Arial"/>
              </w:rPr>
            </w:pPr>
          </w:p>
        </w:tc>
      </w:tr>
    </w:tbl>
    <w:p w14:paraId="57FD664B" w14:textId="77777777" w:rsidR="0055348C" w:rsidRPr="002E32FC" w:rsidRDefault="0055348C"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1"/>
              <w14:checkedState w14:val="2612" w14:font="MS Gothic"/>
              <w14:uncheckedState w14:val="2610" w14:font="MS Gothic"/>
            </w14:checkbox>
          </w:sdtPr>
          <w:sdtEndPr/>
          <w:sdtContent>
            <w:tc>
              <w:tcPr>
                <w:tcW w:w="1276" w:type="dxa"/>
                <w:vAlign w:val="center"/>
              </w:tcPr>
              <w:p w14:paraId="010D4938" w14:textId="63508010" w:rsidR="00FB4990" w:rsidRPr="002E32FC" w:rsidRDefault="00F7656E"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B472E9">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2CD2B12F" w:rsidR="00FB4990" w:rsidRPr="00FB4990" w:rsidRDefault="00EE237A" w:rsidP="00B472E9">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2+</w:t>
            </w:r>
          </w:p>
        </w:tc>
        <w:tc>
          <w:tcPr>
            <w:tcW w:w="1276" w:type="dxa"/>
            <w:vAlign w:val="center"/>
          </w:tcPr>
          <w:p w14:paraId="2B249182" w14:textId="29E4216E" w:rsidR="00FB4990" w:rsidRPr="00FB4990" w:rsidRDefault="00FB4990" w:rsidP="00B472E9">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2FE34C22" w:rsidR="00FB4990" w:rsidRPr="00FB4990" w:rsidRDefault="00FB4990" w:rsidP="00B472E9">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lastRenderedPageBreak/>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26141AAC" w:rsidR="00FB4990" w:rsidRPr="002E32FC" w:rsidRDefault="00F1090C"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6C4FF639" w:rsidR="00FB4990" w:rsidRPr="00CE3C47" w:rsidRDefault="00FB4990" w:rsidP="007E78B8">
            <w:pPr>
              <w:spacing w:after="0"/>
              <w:jc w:val="center"/>
              <w:rPr>
                <w:rFonts w:ascii="Arial" w:hAnsi="Arial" w:cs="Arial"/>
              </w:rPr>
            </w:pP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62F13D15" w:rsidR="005F7D47" w:rsidRPr="002E32FC" w:rsidRDefault="00F1090C" w:rsidP="00B472E9">
            <w:pPr>
              <w:spacing w:after="0"/>
              <w:rPr>
                <w:rFonts w:ascii="Arial" w:hAnsi="Arial" w:cs="Arial"/>
                <w:sz w:val="20"/>
                <w:szCs w:val="20"/>
              </w:rPr>
            </w:pPr>
            <w:r w:rsidRPr="00CA63AE">
              <w:rPr>
                <w:rFonts w:ascii="Arial" w:hAnsi="Arial" w:cs="Arial"/>
                <w:sz w:val="20"/>
                <w:szCs w:val="20"/>
              </w:rPr>
              <w:t xml:space="preserve"> Multiple projects with a typical capital expenditure of between £100k and 250k. Projects aligned to the either the provision of IT infrastructure, or to the provision of bespoke IT services to directly support Research.</w:t>
            </w:r>
          </w:p>
        </w:tc>
      </w:tr>
    </w:tbl>
    <w:p w14:paraId="44D79F57" w14:textId="77777777" w:rsidR="00BA7095" w:rsidRPr="002E32FC" w:rsidRDefault="00BA7095" w:rsidP="00BA7095">
      <w:pPr>
        <w:spacing w:after="0"/>
        <w:rPr>
          <w:rFonts w:ascii="Arial" w:hAnsi="Arial" w:cs="Arial"/>
          <w:sz w:val="14"/>
        </w:rPr>
      </w:pPr>
    </w:p>
    <w:tbl>
      <w:tblPr>
        <w:tblW w:w="5829" w:type="pct"/>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1008"/>
        <w:gridCol w:w="9766"/>
      </w:tblGrid>
      <w:tr w:rsidR="00706751" w:rsidRPr="002E32FC" w14:paraId="0FA052A5" w14:textId="77777777" w:rsidTr="00EE237A">
        <w:trPr>
          <w:trHeight w:val="463"/>
        </w:trPr>
        <w:tc>
          <w:tcPr>
            <w:tcW w:w="5000" w:type="pct"/>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C9465F" w:rsidRPr="00C307D7" w14:paraId="2C3BDE7F" w14:textId="77777777" w:rsidTr="00EE237A">
        <w:tc>
          <w:tcPr>
            <w:tcW w:w="468" w:type="pct"/>
            <w:vAlign w:val="center"/>
          </w:tcPr>
          <w:p w14:paraId="04D6D171" w14:textId="0FD376E5" w:rsidR="00C9465F" w:rsidRPr="00C307D7" w:rsidRDefault="00C9465F" w:rsidP="00B55162">
            <w:pPr>
              <w:spacing w:after="0" w:line="240" w:lineRule="auto"/>
              <w:jc w:val="center"/>
              <w:rPr>
                <w:rFonts w:ascii="Arial" w:hAnsi="Arial" w:cs="Arial"/>
                <w:b/>
              </w:rPr>
            </w:pPr>
            <w:r>
              <w:rPr>
                <w:rFonts w:ascii="Arial" w:hAnsi="Arial" w:cs="Arial"/>
                <w:b/>
              </w:rPr>
              <w:t>1</w:t>
            </w:r>
          </w:p>
        </w:tc>
        <w:tc>
          <w:tcPr>
            <w:tcW w:w="4532" w:type="pct"/>
          </w:tcPr>
          <w:p w14:paraId="1D8D02AB" w14:textId="77777777" w:rsidR="00C9465F" w:rsidRPr="00EE237A" w:rsidRDefault="00C9465F">
            <w:pPr>
              <w:spacing w:after="0" w:line="240" w:lineRule="auto"/>
              <w:rPr>
                <w:rFonts w:ascii="Arial" w:eastAsia="Times New Roman" w:hAnsi="Arial" w:cs="Arial"/>
                <w:b/>
              </w:rPr>
            </w:pPr>
            <w:r w:rsidRPr="00EE237A">
              <w:rPr>
                <w:rFonts w:ascii="Arial" w:eastAsia="Times New Roman" w:hAnsi="Arial" w:cs="Arial"/>
                <w:b/>
              </w:rPr>
              <w:t>IT Management (5)</w:t>
            </w:r>
          </w:p>
          <w:p w14:paraId="223B07CA" w14:textId="77777777" w:rsidR="00C9465F" w:rsidRDefault="00C9465F">
            <w:pPr>
              <w:spacing w:after="0" w:line="240" w:lineRule="auto"/>
              <w:rPr>
                <w:rFonts w:ascii="Arial" w:eastAsia="Times New Roman" w:hAnsi="Arial" w:cs="Arial"/>
              </w:rPr>
            </w:pPr>
            <w:r w:rsidRPr="00EE237A">
              <w:rPr>
                <w:rFonts w:ascii="Arial" w:eastAsia="Times New Roman" w:hAnsi="Arial" w:cs="Arial"/>
              </w:rPr>
              <w:t>Takes responsibility for the design, procurement, installation, upgrading, operation, control, maintenance (including storage and communication of data, voice, text, audio and images) and effective use of IT infrastructure components and monitors their performance. Provides technical management of an IT operation, ensuring that agreed service levels are met and all relevant procedures are adhered to. Schedules and supervises all maintenance and installation work. Ensures that operational problems are identified and resolved. Provides appropriate status and other reports to specialists, users and managers. Ensures that operational procedures and working practices are fit for purpose and current.</w:t>
            </w:r>
          </w:p>
          <w:p w14:paraId="402D7DB2" w14:textId="45AC0AD3" w:rsidR="00EE237A" w:rsidRPr="00EE237A" w:rsidRDefault="00EE237A">
            <w:pPr>
              <w:spacing w:after="0" w:line="240" w:lineRule="auto"/>
              <w:rPr>
                <w:rFonts w:ascii="Arial" w:eastAsia="Times New Roman" w:hAnsi="Arial" w:cs="Arial"/>
                <w:b/>
              </w:rPr>
            </w:pPr>
          </w:p>
        </w:tc>
      </w:tr>
      <w:tr w:rsidR="00EE237A" w:rsidRPr="00C307D7" w14:paraId="11389B71" w14:textId="77777777" w:rsidTr="00EE237A">
        <w:tc>
          <w:tcPr>
            <w:tcW w:w="468" w:type="pct"/>
            <w:vAlign w:val="center"/>
          </w:tcPr>
          <w:p w14:paraId="03ACE526" w14:textId="43AFE7B6" w:rsidR="00EE237A" w:rsidRDefault="00EE237A" w:rsidP="00B55162">
            <w:pPr>
              <w:spacing w:after="0" w:line="240" w:lineRule="auto"/>
              <w:jc w:val="center"/>
              <w:rPr>
                <w:rFonts w:ascii="Arial" w:hAnsi="Arial" w:cs="Arial"/>
                <w:b/>
              </w:rPr>
            </w:pPr>
            <w:r>
              <w:rPr>
                <w:rFonts w:ascii="Arial" w:hAnsi="Arial" w:cs="Arial"/>
                <w:b/>
              </w:rPr>
              <w:t>2</w:t>
            </w:r>
          </w:p>
        </w:tc>
        <w:tc>
          <w:tcPr>
            <w:tcW w:w="4532" w:type="pct"/>
          </w:tcPr>
          <w:p w14:paraId="6E02C950" w14:textId="77777777" w:rsidR="00EE237A" w:rsidRPr="00EE237A" w:rsidRDefault="00EE237A">
            <w:pPr>
              <w:spacing w:after="0" w:line="240" w:lineRule="auto"/>
              <w:rPr>
                <w:rFonts w:ascii="Arial" w:eastAsia="Times New Roman" w:hAnsi="Arial" w:cs="Arial"/>
                <w:b/>
              </w:rPr>
            </w:pPr>
            <w:r w:rsidRPr="00EE237A">
              <w:rPr>
                <w:rFonts w:ascii="Arial" w:eastAsia="Times New Roman" w:hAnsi="Arial" w:cs="Arial"/>
                <w:b/>
              </w:rPr>
              <w:t>Service level management (5)</w:t>
            </w:r>
          </w:p>
          <w:p w14:paraId="4DA69C23" w14:textId="77777777" w:rsidR="00EE237A" w:rsidRDefault="00EE237A">
            <w:pPr>
              <w:spacing w:after="0" w:line="240" w:lineRule="auto"/>
              <w:rPr>
                <w:rFonts w:ascii="Arial" w:eastAsia="Times New Roman" w:hAnsi="Arial" w:cs="Arial"/>
              </w:rPr>
            </w:pPr>
            <w:r w:rsidRPr="00EE237A">
              <w:rPr>
                <w:rFonts w:ascii="Arial" w:eastAsia="Times New Roman" w:hAnsi="Arial" w:cs="Arial"/>
              </w:rPr>
              <w:t>Ensures that service delivery meets agreed service levels. Creates and maintains a catalogue of available services. In consultation with the customer negotiates service level requirements and agrees service levels. Diagnoses service delivery problems and initiates actions to maintain or improve levels of service. Establishes and maintains operational methods, procedures and facilities in assigned area of responsibility and reviews them regularly for effectiveness and efficiency.</w:t>
            </w:r>
          </w:p>
          <w:p w14:paraId="1ADFA7E4" w14:textId="7BF1F466" w:rsidR="00EE237A" w:rsidRPr="00EE237A" w:rsidRDefault="00EE237A">
            <w:pPr>
              <w:spacing w:after="0" w:line="240" w:lineRule="auto"/>
              <w:rPr>
                <w:rFonts w:ascii="Arial" w:eastAsia="Times New Roman" w:hAnsi="Arial" w:cs="Arial"/>
                <w:b/>
              </w:rPr>
            </w:pPr>
          </w:p>
        </w:tc>
      </w:tr>
      <w:tr w:rsidR="00C9465F" w:rsidRPr="00C307D7" w14:paraId="4B601F2B" w14:textId="77777777" w:rsidTr="00EE237A">
        <w:tc>
          <w:tcPr>
            <w:tcW w:w="468" w:type="pct"/>
            <w:vAlign w:val="center"/>
          </w:tcPr>
          <w:p w14:paraId="148F39F8" w14:textId="480580A1" w:rsidR="00C9465F" w:rsidRPr="00C307D7" w:rsidRDefault="00C9465F">
            <w:pPr>
              <w:spacing w:after="0" w:line="240" w:lineRule="auto"/>
              <w:jc w:val="center"/>
              <w:rPr>
                <w:rFonts w:ascii="Arial" w:hAnsi="Arial" w:cs="Arial"/>
                <w:b/>
              </w:rPr>
            </w:pPr>
            <w:r>
              <w:rPr>
                <w:rFonts w:ascii="Arial" w:hAnsi="Arial" w:cs="Arial"/>
                <w:b/>
              </w:rPr>
              <w:t>3</w:t>
            </w:r>
          </w:p>
        </w:tc>
        <w:tc>
          <w:tcPr>
            <w:tcW w:w="4532" w:type="pct"/>
          </w:tcPr>
          <w:p w14:paraId="3E2AD473"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Project management</w:t>
            </w:r>
            <w:r w:rsidRPr="00EE237A">
              <w:rPr>
                <w:rFonts w:ascii="Arial" w:eastAsia="Times New Roman" w:hAnsi="Arial" w:cs="Arial"/>
              </w:rPr>
              <w:t xml:space="preserve"> (5)</w:t>
            </w:r>
          </w:p>
          <w:p w14:paraId="0BC0B6B2" w14:textId="77777777" w:rsidR="00C9465F" w:rsidRDefault="00C9465F">
            <w:pPr>
              <w:spacing w:after="0" w:line="240" w:lineRule="auto"/>
              <w:ind w:left="34"/>
              <w:rPr>
                <w:rFonts w:ascii="Arial" w:eastAsia="Times New Roman" w:hAnsi="Arial" w:cs="Arial"/>
              </w:rPr>
            </w:pPr>
            <w:r w:rsidRPr="00042F3B">
              <w:rPr>
                <w:rFonts w:ascii="Arial" w:eastAsia="Times New Roman" w:hAnsi="Arial" w:cs="Arial"/>
              </w:rPr>
              <w:t>Takes full responsibility for the definition, approach, facilitation and satisfactory completion of medium-scale projects (typically with direct business impact and firm deadlines). Identifies, assesses and manages risks to the success of the project. Ensures that realistic project plans are maintained and ensures regular and accurate communication to stakeholders, consistent with the methods in use (agile, waterfall, etc.). Ensures Quality reviews occur on schedule and according to procedure. Manages the change control procedure, and ensures that project deliverables are completed within agreed cost, timescale and resource budgets, and are signed off. Provides effective leadership to the project team, and takes appropriate action where team performance deviates from agreed tolerances.</w:t>
            </w:r>
          </w:p>
          <w:p w14:paraId="55AF9125" w14:textId="54DB29EE" w:rsidR="00EE237A" w:rsidRPr="00EE237A" w:rsidRDefault="00EE237A">
            <w:pPr>
              <w:spacing w:after="0" w:line="240" w:lineRule="auto"/>
              <w:ind w:left="34"/>
              <w:rPr>
                <w:rFonts w:ascii="Arial" w:eastAsia="Times New Roman" w:hAnsi="Arial" w:cs="Arial"/>
              </w:rPr>
            </w:pPr>
          </w:p>
        </w:tc>
      </w:tr>
      <w:tr w:rsidR="00C9465F" w:rsidRPr="00C307D7" w14:paraId="05F3B9E3" w14:textId="77777777" w:rsidTr="00EE237A">
        <w:tc>
          <w:tcPr>
            <w:tcW w:w="468" w:type="pct"/>
            <w:vAlign w:val="center"/>
          </w:tcPr>
          <w:p w14:paraId="41988F96" w14:textId="16247EA3" w:rsidR="00C9465F" w:rsidRPr="00C307D7" w:rsidRDefault="00C9465F" w:rsidP="00B55162">
            <w:pPr>
              <w:spacing w:after="0" w:line="240" w:lineRule="auto"/>
              <w:jc w:val="center"/>
              <w:rPr>
                <w:rFonts w:ascii="Arial" w:hAnsi="Arial" w:cs="Arial"/>
                <w:b/>
              </w:rPr>
            </w:pPr>
            <w:r>
              <w:rPr>
                <w:rFonts w:ascii="Arial" w:hAnsi="Arial" w:cs="Arial"/>
                <w:b/>
              </w:rPr>
              <w:t>4</w:t>
            </w:r>
          </w:p>
        </w:tc>
        <w:tc>
          <w:tcPr>
            <w:tcW w:w="4532" w:type="pct"/>
          </w:tcPr>
          <w:p w14:paraId="0426ED2A"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Systems design</w:t>
            </w:r>
            <w:r w:rsidRPr="00EE237A">
              <w:rPr>
                <w:rFonts w:ascii="Arial" w:eastAsia="Times New Roman" w:hAnsi="Arial" w:cs="Arial"/>
              </w:rPr>
              <w:t xml:space="preserve"> (5)</w:t>
            </w:r>
          </w:p>
          <w:p w14:paraId="7B2D852E" w14:textId="77777777" w:rsidR="00C9465F" w:rsidRDefault="00C9465F" w:rsidP="00042F3B">
            <w:pPr>
              <w:spacing w:after="0" w:line="240" w:lineRule="auto"/>
              <w:ind w:left="34"/>
              <w:rPr>
                <w:rFonts w:ascii="Arial" w:eastAsia="Times New Roman" w:hAnsi="Arial" w:cs="Arial"/>
              </w:rPr>
            </w:pPr>
            <w:r w:rsidRPr="00042F3B">
              <w:rPr>
                <w:rFonts w:ascii="Arial" w:eastAsia="Times New Roman" w:hAnsi="Arial" w:cs="Arial"/>
              </w:rPr>
              <w:t>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security and systems management requirements.</w:t>
            </w:r>
          </w:p>
          <w:p w14:paraId="14C9349A" w14:textId="34EE72BC" w:rsidR="00EE237A" w:rsidRPr="00EE237A" w:rsidRDefault="00EE237A" w:rsidP="00042F3B">
            <w:pPr>
              <w:spacing w:after="0" w:line="240" w:lineRule="auto"/>
              <w:ind w:left="34"/>
              <w:rPr>
                <w:rFonts w:ascii="Arial" w:eastAsia="Times New Roman" w:hAnsi="Arial" w:cs="Arial"/>
              </w:rPr>
            </w:pPr>
          </w:p>
        </w:tc>
      </w:tr>
      <w:tr w:rsidR="00C9465F" w:rsidRPr="00C307D7" w14:paraId="28686BFF" w14:textId="77777777" w:rsidTr="00EE237A">
        <w:trPr>
          <w:trHeight w:val="453"/>
        </w:trPr>
        <w:tc>
          <w:tcPr>
            <w:tcW w:w="468" w:type="pct"/>
            <w:vAlign w:val="center"/>
          </w:tcPr>
          <w:p w14:paraId="722EE6F2" w14:textId="111B02CB" w:rsidR="00C9465F" w:rsidRPr="00C307D7" w:rsidRDefault="003F65BE" w:rsidP="00B55162">
            <w:pPr>
              <w:spacing w:after="0" w:line="240" w:lineRule="auto"/>
              <w:jc w:val="center"/>
              <w:rPr>
                <w:rFonts w:ascii="Arial" w:hAnsi="Arial" w:cs="Arial"/>
                <w:b/>
              </w:rPr>
            </w:pPr>
            <w:r>
              <w:rPr>
                <w:rFonts w:ascii="Arial" w:hAnsi="Arial" w:cs="Arial"/>
                <w:b/>
              </w:rPr>
              <w:t>5</w:t>
            </w:r>
          </w:p>
        </w:tc>
        <w:tc>
          <w:tcPr>
            <w:tcW w:w="4532" w:type="pct"/>
          </w:tcPr>
          <w:p w14:paraId="144F645A"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Network design</w:t>
            </w:r>
            <w:r w:rsidRPr="00EE237A">
              <w:rPr>
                <w:rFonts w:ascii="Arial" w:eastAsia="Times New Roman" w:hAnsi="Arial" w:cs="Arial"/>
              </w:rPr>
              <w:t xml:space="preserve"> (5)</w:t>
            </w:r>
          </w:p>
          <w:p w14:paraId="1C5B3099" w14:textId="77777777" w:rsidR="00C9465F" w:rsidRDefault="00C9465F">
            <w:pPr>
              <w:spacing w:after="0" w:line="240" w:lineRule="auto"/>
              <w:rPr>
                <w:rFonts w:ascii="Arial" w:eastAsia="Times New Roman" w:hAnsi="Arial" w:cs="Arial"/>
              </w:rPr>
            </w:pPr>
            <w:r w:rsidRPr="00042F3B">
              <w:rPr>
                <w:rFonts w:ascii="Arial" w:eastAsia="Times New Roman" w:hAnsi="Arial" w:cs="Arial"/>
              </w:rPr>
              <w:t xml:space="preserve">Produces outline system designs and specifications, and overall architectures, topologies, </w:t>
            </w:r>
            <w:r w:rsidRPr="00042F3B">
              <w:rPr>
                <w:rFonts w:ascii="Arial" w:eastAsia="Times New Roman" w:hAnsi="Arial" w:cs="Arial"/>
              </w:rPr>
              <w:lastRenderedPageBreak/>
              <w:t>configuration databases and design documentation of networks and networking technology within the organisation. Specifies user/system interfaces, including validation and error correction procedures, processing rules, access, security and audit controls. Assesses associated risks, and specifies recovery routines and contingency procedures. Translates logical designs into physical designs.</w:t>
            </w:r>
          </w:p>
          <w:p w14:paraId="0C5EB592" w14:textId="3D79878C" w:rsidR="00EE237A" w:rsidRPr="00EE237A" w:rsidRDefault="00EE237A">
            <w:pPr>
              <w:spacing w:after="0" w:line="240" w:lineRule="auto"/>
              <w:rPr>
                <w:rFonts w:ascii="Arial" w:eastAsia="Times New Roman" w:hAnsi="Arial" w:cs="Arial"/>
              </w:rPr>
            </w:pPr>
          </w:p>
        </w:tc>
      </w:tr>
      <w:tr w:rsidR="00C9465F" w:rsidRPr="00C307D7" w14:paraId="2C400402" w14:textId="77777777" w:rsidTr="00EE237A">
        <w:trPr>
          <w:trHeight w:val="533"/>
        </w:trPr>
        <w:tc>
          <w:tcPr>
            <w:tcW w:w="468" w:type="pct"/>
            <w:vAlign w:val="center"/>
          </w:tcPr>
          <w:p w14:paraId="4903D3D4" w14:textId="5446D579" w:rsidR="00C9465F" w:rsidRPr="00C307D7" w:rsidRDefault="003F65BE" w:rsidP="00B55162">
            <w:pPr>
              <w:spacing w:after="0" w:line="240" w:lineRule="auto"/>
              <w:jc w:val="center"/>
              <w:rPr>
                <w:rFonts w:ascii="Arial" w:hAnsi="Arial" w:cs="Arial"/>
                <w:b/>
              </w:rPr>
            </w:pPr>
            <w:r>
              <w:rPr>
                <w:rFonts w:ascii="Arial" w:hAnsi="Arial" w:cs="Arial"/>
                <w:b/>
              </w:rPr>
              <w:lastRenderedPageBreak/>
              <w:t>6</w:t>
            </w:r>
          </w:p>
        </w:tc>
        <w:tc>
          <w:tcPr>
            <w:tcW w:w="4532" w:type="pct"/>
          </w:tcPr>
          <w:p w14:paraId="046A006F"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 xml:space="preserve">Database design </w:t>
            </w:r>
            <w:r w:rsidRPr="00EE237A">
              <w:rPr>
                <w:rFonts w:ascii="Arial" w:eastAsia="Times New Roman" w:hAnsi="Arial" w:cs="Arial"/>
              </w:rPr>
              <w:t>(5)</w:t>
            </w:r>
          </w:p>
          <w:p w14:paraId="71640CDC" w14:textId="77777777" w:rsidR="00C9465F" w:rsidRDefault="00C9465F">
            <w:pPr>
              <w:spacing w:after="0" w:line="240" w:lineRule="auto"/>
              <w:rPr>
                <w:rFonts w:ascii="Arial" w:eastAsia="Times New Roman" w:hAnsi="Arial" w:cs="Arial"/>
              </w:rPr>
            </w:pPr>
            <w:r w:rsidRPr="00042F3B">
              <w:rPr>
                <w:rFonts w:ascii="Arial" w:eastAsia="Times New Roman" w:hAnsi="Arial" w:cs="Arial"/>
              </w:rPr>
              <w:t>Maintains and applies up to date, specialist knowledge of database concepts, object and data modelling techniques and design principles, and a detailed knowledge of the full range of database architectures, software and facilities available. Analyses data requirements, to establish, modify or maintain a data model. Takes account of specialist requirements (e.g. geocoding, for geographic information systems). Interprets the model into an appropriate database schema within set policies. Demonstrates, installs and commissions selected products.</w:t>
            </w:r>
          </w:p>
          <w:p w14:paraId="32E23CB7" w14:textId="4A0D831F" w:rsidR="00EE237A" w:rsidRPr="00EE237A" w:rsidRDefault="00EE237A">
            <w:pPr>
              <w:spacing w:after="0" w:line="240" w:lineRule="auto"/>
              <w:rPr>
                <w:rFonts w:ascii="Arial" w:eastAsia="Times New Roman" w:hAnsi="Arial" w:cs="Arial"/>
              </w:rPr>
            </w:pPr>
          </w:p>
        </w:tc>
      </w:tr>
      <w:tr w:rsidR="00C9465F" w:rsidRPr="00C307D7" w14:paraId="3D63D079" w14:textId="77777777" w:rsidTr="00EE237A">
        <w:tc>
          <w:tcPr>
            <w:tcW w:w="468" w:type="pct"/>
            <w:vAlign w:val="center"/>
          </w:tcPr>
          <w:p w14:paraId="2EE69E2A" w14:textId="3C7877D9" w:rsidR="00C9465F" w:rsidRPr="00C307D7" w:rsidRDefault="003F65BE" w:rsidP="00B55162">
            <w:pPr>
              <w:spacing w:after="0" w:line="240" w:lineRule="auto"/>
              <w:jc w:val="center"/>
              <w:rPr>
                <w:rFonts w:ascii="Arial" w:hAnsi="Arial" w:cs="Arial"/>
                <w:b/>
              </w:rPr>
            </w:pPr>
            <w:r>
              <w:rPr>
                <w:rFonts w:ascii="Arial" w:hAnsi="Arial" w:cs="Arial"/>
                <w:b/>
              </w:rPr>
              <w:t>7</w:t>
            </w:r>
          </w:p>
        </w:tc>
        <w:tc>
          <w:tcPr>
            <w:tcW w:w="4532" w:type="pct"/>
          </w:tcPr>
          <w:p w14:paraId="0701FE4A"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Programming/software development</w:t>
            </w:r>
            <w:r w:rsidRPr="00EE237A">
              <w:rPr>
                <w:rFonts w:ascii="Arial" w:eastAsia="Times New Roman" w:hAnsi="Arial" w:cs="Arial"/>
              </w:rPr>
              <w:t xml:space="preserve"> (5)</w:t>
            </w:r>
          </w:p>
          <w:p w14:paraId="264E455D" w14:textId="77777777" w:rsidR="00C9465F" w:rsidRDefault="00C9465F" w:rsidP="00042F3B">
            <w:pPr>
              <w:spacing w:after="0" w:line="240" w:lineRule="auto"/>
              <w:rPr>
                <w:rFonts w:ascii="Arial" w:eastAsia="Times New Roman" w:hAnsi="Arial" w:cs="Arial"/>
              </w:rPr>
            </w:pPr>
            <w:r w:rsidRPr="00042F3B">
              <w:rPr>
                <w:rFonts w:ascii="Arial" w:eastAsia="Times New Roman" w:hAnsi="Arial" w:cs="Arial"/>
              </w:rPr>
              <w:t>Sets local or team-based standards for programming tools and techniques, including security guidelines, and the selection of appropriate development methods. Advises on application of standards and methods and ensures compliance. Takes technical responsibility for all stages and/or iterations in a software development project, providing method specific technical advice and guidance to project stakeholders. Assigns work packages, monitors performance and manages change control dynamically, to optimise productivity. Provides advice, guidance and assistance to less experienced colleagues as required.</w:t>
            </w:r>
          </w:p>
          <w:p w14:paraId="604E7823" w14:textId="3B2D34C7" w:rsidR="00EE237A" w:rsidRPr="00042F3B" w:rsidRDefault="00EE237A" w:rsidP="00042F3B">
            <w:pPr>
              <w:spacing w:after="0" w:line="240" w:lineRule="auto"/>
              <w:rPr>
                <w:rFonts w:ascii="Arial" w:eastAsia="Times New Roman" w:hAnsi="Arial" w:cs="Arial"/>
              </w:rPr>
            </w:pPr>
          </w:p>
        </w:tc>
      </w:tr>
      <w:tr w:rsidR="00C9465F" w:rsidRPr="00C307D7" w14:paraId="151614C1" w14:textId="77777777" w:rsidTr="00EE237A">
        <w:tc>
          <w:tcPr>
            <w:tcW w:w="468" w:type="pct"/>
            <w:vAlign w:val="center"/>
          </w:tcPr>
          <w:p w14:paraId="3941922A" w14:textId="749A8117" w:rsidR="00C9465F" w:rsidRDefault="003F65BE" w:rsidP="00B55162">
            <w:pPr>
              <w:spacing w:after="0" w:line="240" w:lineRule="auto"/>
              <w:jc w:val="center"/>
              <w:rPr>
                <w:rFonts w:ascii="Arial" w:hAnsi="Arial" w:cs="Arial"/>
                <w:b/>
              </w:rPr>
            </w:pPr>
            <w:r>
              <w:rPr>
                <w:rFonts w:ascii="Arial" w:hAnsi="Arial" w:cs="Arial"/>
                <w:b/>
              </w:rPr>
              <w:t>8</w:t>
            </w:r>
          </w:p>
        </w:tc>
        <w:tc>
          <w:tcPr>
            <w:tcW w:w="4532" w:type="pct"/>
          </w:tcPr>
          <w:p w14:paraId="75307255" w14:textId="77777777" w:rsidR="00C9465F" w:rsidRPr="00EE237A" w:rsidRDefault="00C9465F">
            <w:pPr>
              <w:spacing w:after="0" w:line="240" w:lineRule="auto"/>
              <w:rPr>
                <w:rFonts w:ascii="Arial" w:eastAsia="Times New Roman" w:hAnsi="Arial" w:cs="Arial"/>
              </w:rPr>
            </w:pPr>
            <w:r w:rsidRPr="00EE237A">
              <w:rPr>
                <w:rFonts w:ascii="Arial" w:eastAsia="Times New Roman" w:hAnsi="Arial" w:cs="Arial"/>
                <w:b/>
              </w:rPr>
              <w:t>Application support</w:t>
            </w:r>
            <w:r w:rsidRPr="00EE237A">
              <w:rPr>
                <w:rFonts w:ascii="Arial" w:eastAsia="Times New Roman" w:hAnsi="Arial" w:cs="Arial"/>
              </w:rPr>
              <w:t xml:space="preserve"> (5)</w:t>
            </w:r>
          </w:p>
          <w:p w14:paraId="23C7DAED" w14:textId="77777777" w:rsidR="00C9465F" w:rsidRDefault="00C9465F" w:rsidP="00042F3B">
            <w:pPr>
              <w:spacing w:after="0" w:line="240" w:lineRule="auto"/>
              <w:rPr>
                <w:rFonts w:ascii="Arial" w:eastAsia="Times New Roman" w:hAnsi="Arial" w:cs="Arial"/>
              </w:rPr>
            </w:pPr>
            <w:r w:rsidRPr="00042F3B">
              <w:rPr>
                <w:rFonts w:ascii="Arial" w:eastAsia="Times New Roman" w:hAnsi="Arial" w:cs="Arial"/>
              </w:rPr>
              <w:t>Drafts and maintains procedures and documentation for applications support. Manages application enhancements to improve business performance. Advises on application security, licensing, upgrades, backups, and disaster recovery needs. Ensures that all requests for support are dealt with according to set standards and procedures.</w:t>
            </w:r>
          </w:p>
          <w:p w14:paraId="239137CA" w14:textId="1C7F5C63" w:rsidR="00EE237A" w:rsidRPr="00042F3B" w:rsidRDefault="00EE237A" w:rsidP="00042F3B">
            <w:pPr>
              <w:spacing w:after="0" w:line="240" w:lineRule="auto"/>
              <w:rPr>
                <w:rFonts w:ascii="Arial" w:eastAsia="Times New Roman" w:hAnsi="Arial" w:cs="Arial"/>
              </w:rPr>
            </w:pPr>
          </w:p>
        </w:tc>
      </w:tr>
      <w:tr w:rsidR="00C9465F" w:rsidRPr="00C307D7" w14:paraId="5C5067E9" w14:textId="77777777" w:rsidTr="00EE237A">
        <w:trPr>
          <w:trHeight w:val="483"/>
        </w:trPr>
        <w:tc>
          <w:tcPr>
            <w:tcW w:w="468" w:type="pct"/>
            <w:vAlign w:val="center"/>
          </w:tcPr>
          <w:p w14:paraId="0B26F7D3" w14:textId="66575793" w:rsidR="00C9465F" w:rsidRDefault="003F65BE" w:rsidP="00B55162">
            <w:pPr>
              <w:spacing w:after="0" w:line="240" w:lineRule="auto"/>
              <w:jc w:val="center"/>
              <w:rPr>
                <w:rFonts w:ascii="Arial" w:hAnsi="Arial" w:cs="Arial"/>
                <w:b/>
              </w:rPr>
            </w:pPr>
            <w:r>
              <w:rPr>
                <w:rFonts w:ascii="Arial" w:hAnsi="Arial" w:cs="Arial"/>
                <w:b/>
              </w:rPr>
              <w:t>9</w:t>
            </w:r>
          </w:p>
        </w:tc>
        <w:tc>
          <w:tcPr>
            <w:tcW w:w="4532" w:type="pct"/>
          </w:tcPr>
          <w:p w14:paraId="1AB6A1DC" w14:textId="77777777" w:rsidR="00C9465F" w:rsidRPr="00042F3B" w:rsidRDefault="00C9465F">
            <w:pPr>
              <w:spacing w:after="0" w:line="240" w:lineRule="auto"/>
              <w:rPr>
                <w:rFonts w:ascii="Arial" w:eastAsia="Times New Roman" w:hAnsi="Arial" w:cs="Arial"/>
              </w:rPr>
            </w:pPr>
            <w:r w:rsidRPr="00042F3B">
              <w:rPr>
                <w:rFonts w:ascii="Arial" w:eastAsia="Times New Roman" w:hAnsi="Arial" w:cs="Arial"/>
                <w:b/>
              </w:rPr>
              <w:t>Database administration</w:t>
            </w:r>
            <w:r w:rsidRPr="00042F3B">
              <w:rPr>
                <w:rFonts w:ascii="Arial" w:eastAsia="Times New Roman" w:hAnsi="Arial" w:cs="Arial"/>
              </w:rPr>
              <w:t xml:space="preserve"> (5)</w:t>
            </w:r>
          </w:p>
          <w:p w14:paraId="45267D48" w14:textId="77777777" w:rsidR="00C9465F" w:rsidRDefault="00C9465F">
            <w:pPr>
              <w:spacing w:after="0" w:line="240" w:lineRule="auto"/>
              <w:rPr>
                <w:rFonts w:ascii="Arial" w:eastAsia="Times New Roman" w:hAnsi="Arial" w:cs="Arial"/>
              </w:rPr>
            </w:pPr>
            <w:r w:rsidRPr="00042F3B">
              <w:rPr>
                <w:rFonts w:ascii="Arial" w:eastAsia="Times New Roman" w:hAnsi="Arial" w:cs="Arial"/>
              </w:rPr>
              <w:t>Drafts and maintains procedures and documentation for databases. Manages database configuration including installing and upgrading software and maintaining relevant documentation. Contributes to the setting of standards for definition, security and integrity of database objects and ensures conformance to these standards. Monitors database activity and resource usage. Optimises database performance and plans for forecast resource needs.</w:t>
            </w:r>
          </w:p>
          <w:p w14:paraId="70FE069B" w14:textId="52476881" w:rsidR="00EE237A" w:rsidRPr="00EE237A" w:rsidRDefault="00EE237A">
            <w:pPr>
              <w:spacing w:after="0" w:line="240" w:lineRule="auto"/>
              <w:rPr>
                <w:rFonts w:ascii="Arial" w:eastAsia="Times New Roman" w:hAnsi="Arial" w:cs="Arial"/>
              </w:rPr>
            </w:pPr>
          </w:p>
        </w:tc>
      </w:tr>
      <w:tr w:rsidR="00C9465F" w:rsidRPr="00C307D7" w14:paraId="4982752B" w14:textId="77777777" w:rsidTr="00EE237A">
        <w:trPr>
          <w:trHeight w:val="483"/>
        </w:trPr>
        <w:tc>
          <w:tcPr>
            <w:tcW w:w="468" w:type="pct"/>
            <w:vAlign w:val="center"/>
          </w:tcPr>
          <w:p w14:paraId="53200EF8" w14:textId="01B28138" w:rsidR="00C9465F" w:rsidRDefault="003F65BE" w:rsidP="00B55162">
            <w:pPr>
              <w:spacing w:after="0" w:line="240" w:lineRule="auto"/>
              <w:jc w:val="center"/>
              <w:rPr>
                <w:rFonts w:ascii="Arial" w:hAnsi="Arial" w:cs="Arial"/>
                <w:b/>
              </w:rPr>
            </w:pPr>
            <w:r>
              <w:rPr>
                <w:rFonts w:ascii="Arial" w:hAnsi="Arial" w:cs="Arial"/>
                <w:b/>
              </w:rPr>
              <w:t>1</w:t>
            </w:r>
            <w:r w:rsidR="007167F3">
              <w:rPr>
                <w:rFonts w:ascii="Arial" w:hAnsi="Arial" w:cs="Arial"/>
                <w:b/>
              </w:rPr>
              <w:t>0</w:t>
            </w:r>
          </w:p>
        </w:tc>
        <w:tc>
          <w:tcPr>
            <w:tcW w:w="4532" w:type="pct"/>
          </w:tcPr>
          <w:p w14:paraId="64E9524F" w14:textId="77777777" w:rsidR="00C9465F" w:rsidRPr="00042F3B" w:rsidRDefault="00C9465F">
            <w:pPr>
              <w:spacing w:after="0" w:line="240" w:lineRule="auto"/>
              <w:rPr>
                <w:rFonts w:ascii="Arial" w:eastAsia="Times New Roman" w:hAnsi="Arial" w:cs="Arial"/>
              </w:rPr>
            </w:pPr>
            <w:r w:rsidRPr="00042F3B">
              <w:rPr>
                <w:rFonts w:ascii="Arial" w:eastAsia="Times New Roman" w:hAnsi="Arial" w:cs="Arial"/>
                <w:b/>
              </w:rPr>
              <w:t>Problem management</w:t>
            </w:r>
            <w:r w:rsidRPr="00042F3B">
              <w:rPr>
                <w:rFonts w:ascii="Arial" w:eastAsia="Times New Roman" w:hAnsi="Arial" w:cs="Arial"/>
              </w:rPr>
              <w:t xml:space="preserve"> (5)</w:t>
            </w:r>
          </w:p>
          <w:p w14:paraId="70A0FC0F" w14:textId="77777777" w:rsidR="00C9465F" w:rsidRDefault="00C9465F">
            <w:pPr>
              <w:spacing w:after="0" w:line="240" w:lineRule="auto"/>
              <w:rPr>
                <w:rFonts w:ascii="Arial" w:eastAsia="Times New Roman" w:hAnsi="Arial" w:cs="Arial"/>
              </w:rPr>
            </w:pPr>
            <w:r w:rsidRPr="00042F3B">
              <w:rPr>
                <w:rFonts w:ascii="Arial" w:eastAsia="Times New Roman" w:hAnsi="Arial" w:cs="Arial"/>
              </w:rPr>
              <w:t>Ensures that appropriate action is taken to anticipate, investigate and resolve problems in systems and services. Ensures that such problems are fully documented within the relevant reporting system(s). Enables development of problem solutions. Coordinates the implementation of agreed remedies and preventative measures. Analyses patterns and trends.</w:t>
            </w:r>
          </w:p>
          <w:p w14:paraId="0FEB1B49" w14:textId="0C5CE006" w:rsidR="00EE237A" w:rsidRPr="00042F3B" w:rsidRDefault="00EE237A">
            <w:pPr>
              <w:spacing w:after="0" w:line="240" w:lineRule="auto"/>
              <w:rPr>
                <w:rFonts w:ascii="Arial" w:eastAsia="Times New Roman" w:hAnsi="Arial" w:cs="Arial"/>
                <w:b/>
              </w:rPr>
            </w:pPr>
          </w:p>
        </w:tc>
      </w:tr>
      <w:tr w:rsidR="00C9465F" w:rsidRPr="00C307D7" w14:paraId="725A2223" w14:textId="77777777" w:rsidTr="00EE237A">
        <w:trPr>
          <w:trHeight w:val="483"/>
        </w:trPr>
        <w:tc>
          <w:tcPr>
            <w:tcW w:w="468" w:type="pct"/>
            <w:vAlign w:val="center"/>
          </w:tcPr>
          <w:p w14:paraId="195F2910" w14:textId="3813EDA1" w:rsidR="00C9465F" w:rsidRDefault="00C9465F" w:rsidP="00B55162">
            <w:pPr>
              <w:spacing w:after="0" w:line="240" w:lineRule="auto"/>
              <w:jc w:val="center"/>
              <w:rPr>
                <w:rFonts w:ascii="Arial" w:hAnsi="Arial" w:cs="Arial"/>
                <w:b/>
              </w:rPr>
            </w:pPr>
            <w:r>
              <w:rPr>
                <w:rFonts w:ascii="Arial" w:hAnsi="Arial" w:cs="Arial"/>
                <w:b/>
              </w:rPr>
              <w:t>1</w:t>
            </w:r>
            <w:r w:rsidR="007167F3">
              <w:rPr>
                <w:rFonts w:ascii="Arial" w:hAnsi="Arial" w:cs="Arial"/>
                <w:b/>
              </w:rPr>
              <w:t>1</w:t>
            </w:r>
          </w:p>
        </w:tc>
        <w:tc>
          <w:tcPr>
            <w:tcW w:w="4532" w:type="pct"/>
          </w:tcPr>
          <w:p w14:paraId="06DC8CA2" w14:textId="77777777" w:rsidR="00C9465F" w:rsidRPr="00042F3B" w:rsidRDefault="00C9465F">
            <w:pPr>
              <w:spacing w:after="0" w:line="240" w:lineRule="auto"/>
              <w:rPr>
                <w:rFonts w:ascii="Arial" w:eastAsia="Times New Roman" w:hAnsi="Arial" w:cs="Arial"/>
              </w:rPr>
            </w:pPr>
            <w:r w:rsidRPr="00042F3B">
              <w:rPr>
                <w:rFonts w:ascii="Arial" w:eastAsia="Times New Roman" w:hAnsi="Arial" w:cs="Arial"/>
                <w:b/>
              </w:rPr>
              <w:t>IT Infrastructure</w:t>
            </w:r>
            <w:r w:rsidRPr="00042F3B">
              <w:rPr>
                <w:rFonts w:ascii="Arial" w:eastAsia="Times New Roman" w:hAnsi="Arial" w:cs="Arial"/>
              </w:rPr>
              <w:t xml:space="preserve"> (4)</w:t>
            </w:r>
          </w:p>
          <w:p w14:paraId="679EE317" w14:textId="77777777" w:rsidR="00C9465F" w:rsidRDefault="00C9465F">
            <w:pPr>
              <w:spacing w:after="0" w:line="240" w:lineRule="auto"/>
              <w:rPr>
                <w:rFonts w:ascii="Arial" w:eastAsia="Times New Roman" w:hAnsi="Arial" w:cs="Arial"/>
              </w:rPr>
            </w:pPr>
            <w:r w:rsidRPr="00042F3B">
              <w:rPr>
                <w:rFonts w:ascii="Arial" w:eastAsia="Times New Roman" w:hAnsi="Arial" w:cs="Arial"/>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p w14:paraId="72B7057B" w14:textId="560BD654" w:rsidR="00145795" w:rsidRPr="00042F3B" w:rsidRDefault="00145795">
            <w:pPr>
              <w:spacing w:after="0" w:line="240" w:lineRule="auto"/>
              <w:rPr>
                <w:rFonts w:ascii="Arial" w:eastAsia="Times New Roman" w:hAnsi="Arial" w:cs="Arial"/>
                <w:b/>
              </w:rPr>
            </w:pPr>
          </w:p>
        </w:tc>
      </w:tr>
      <w:tr w:rsidR="003F65BE" w:rsidRPr="00C307D7" w14:paraId="6C1EEA5B" w14:textId="77777777" w:rsidTr="00EE237A">
        <w:trPr>
          <w:trHeight w:val="483"/>
        </w:trPr>
        <w:tc>
          <w:tcPr>
            <w:tcW w:w="468" w:type="pct"/>
            <w:vAlign w:val="center"/>
          </w:tcPr>
          <w:p w14:paraId="25CF98BD" w14:textId="6F8FFA60" w:rsidR="003F65BE" w:rsidRDefault="003F65BE" w:rsidP="00B55162">
            <w:pPr>
              <w:spacing w:after="0" w:line="240" w:lineRule="auto"/>
              <w:jc w:val="center"/>
              <w:rPr>
                <w:rFonts w:ascii="Arial" w:hAnsi="Arial" w:cs="Arial"/>
                <w:b/>
              </w:rPr>
            </w:pPr>
            <w:r>
              <w:rPr>
                <w:rFonts w:ascii="Arial" w:hAnsi="Arial" w:cs="Arial"/>
                <w:b/>
              </w:rPr>
              <w:t>1</w:t>
            </w:r>
            <w:r w:rsidR="007167F3">
              <w:rPr>
                <w:rFonts w:ascii="Arial" w:hAnsi="Arial" w:cs="Arial"/>
                <w:b/>
              </w:rPr>
              <w:t>2</w:t>
            </w:r>
          </w:p>
        </w:tc>
        <w:tc>
          <w:tcPr>
            <w:tcW w:w="4532" w:type="pct"/>
          </w:tcPr>
          <w:p w14:paraId="0A627F33" w14:textId="77777777" w:rsidR="003F65BE" w:rsidRPr="00042F3B" w:rsidRDefault="003F65BE">
            <w:pPr>
              <w:spacing w:after="0" w:line="240" w:lineRule="auto"/>
              <w:rPr>
                <w:rFonts w:ascii="Arial" w:eastAsia="Times New Roman" w:hAnsi="Arial" w:cs="Arial"/>
                <w:b/>
              </w:rPr>
            </w:pPr>
            <w:r w:rsidRPr="00042F3B">
              <w:rPr>
                <w:rFonts w:ascii="Arial" w:eastAsia="Times New Roman" w:hAnsi="Arial" w:cs="Arial"/>
                <w:b/>
              </w:rPr>
              <w:t>Learning Delivery (4)</w:t>
            </w:r>
          </w:p>
          <w:p w14:paraId="6AF2C189" w14:textId="77777777" w:rsidR="003F65BE" w:rsidRDefault="003F65BE">
            <w:pPr>
              <w:spacing w:after="0" w:line="240" w:lineRule="auto"/>
              <w:rPr>
                <w:rFonts w:ascii="Arial" w:eastAsia="Times New Roman" w:hAnsi="Arial" w:cs="Arial"/>
              </w:rPr>
            </w:pPr>
            <w:r w:rsidRPr="00042F3B">
              <w:rPr>
                <w:rFonts w:ascii="Arial" w:eastAsia="Times New Roman" w:hAnsi="Arial" w:cs="Arial"/>
              </w:rPr>
              <w:t>Prepares or customises and delivers learning activities to a variety of audiences with a view to the transfer of business and/or technical skills and knowledge and the promotion of professional attitudes in order to facilitate learning and development.</w:t>
            </w:r>
          </w:p>
          <w:p w14:paraId="2823451B" w14:textId="7FB66FC3" w:rsidR="00EE237A" w:rsidRPr="00042F3B" w:rsidRDefault="00EE237A">
            <w:pPr>
              <w:spacing w:after="0" w:line="240" w:lineRule="auto"/>
              <w:rPr>
                <w:rFonts w:ascii="Arial" w:eastAsia="Times New Roman" w:hAnsi="Arial" w:cs="Arial"/>
                <w:b/>
              </w:rPr>
            </w:pPr>
          </w:p>
        </w:tc>
      </w:tr>
      <w:tr w:rsidR="003F65BE" w:rsidRPr="00C307D7" w14:paraId="11586254" w14:textId="77777777" w:rsidTr="00EE237A">
        <w:trPr>
          <w:trHeight w:val="483"/>
        </w:trPr>
        <w:tc>
          <w:tcPr>
            <w:tcW w:w="468" w:type="pct"/>
            <w:vAlign w:val="center"/>
          </w:tcPr>
          <w:p w14:paraId="196E1B68" w14:textId="01853143" w:rsidR="003F65BE" w:rsidRDefault="003F65BE" w:rsidP="00B55162">
            <w:pPr>
              <w:spacing w:after="0" w:line="240" w:lineRule="auto"/>
              <w:jc w:val="center"/>
              <w:rPr>
                <w:rFonts w:ascii="Arial" w:hAnsi="Arial" w:cs="Arial"/>
                <w:b/>
              </w:rPr>
            </w:pPr>
            <w:r>
              <w:rPr>
                <w:rFonts w:ascii="Arial" w:hAnsi="Arial" w:cs="Arial"/>
                <w:b/>
              </w:rPr>
              <w:lastRenderedPageBreak/>
              <w:t>1</w:t>
            </w:r>
            <w:r w:rsidR="007167F3">
              <w:rPr>
                <w:rFonts w:ascii="Arial" w:hAnsi="Arial" w:cs="Arial"/>
                <w:b/>
              </w:rPr>
              <w:t>3</w:t>
            </w:r>
          </w:p>
        </w:tc>
        <w:tc>
          <w:tcPr>
            <w:tcW w:w="4532" w:type="pct"/>
          </w:tcPr>
          <w:p w14:paraId="0164BC7A" w14:textId="77777777" w:rsidR="003F65BE" w:rsidRPr="00042F3B" w:rsidRDefault="003F65BE">
            <w:pPr>
              <w:spacing w:after="0" w:line="240" w:lineRule="auto"/>
              <w:rPr>
                <w:rFonts w:ascii="Arial" w:eastAsia="Times New Roman" w:hAnsi="Arial" w:cs="Arial"/>
                <w:b/>
              </w:rPr>
            </w:pPr>
            <w:r w:rsidRPr="00042F3B">
              <w:rPr>
                <w:rFonts w:ascii="Arial" w:eastAsia="Times New Roman" w:hAnsi="Arial" w:cs="Arial"/>
                <w:b/>
              </w:rPr>
              <w:t>Networking</w:t>
            </w:r>
          </w:p>
          <w:p w14:paraId="301E315C" w14:textId="109F3D76" w:rsidR="003F65BE" w:rsidRPr="00042F3B" w:rsidRDefault="003F65BE">
            <w:pPr>
              <w:spacing w:after="0" w:line="240" w:lineRule="auto"/>
              <w:rPr>
                <w:rFonts w:ascii="Arial" w:eastAsia="Times New Roman" w:hAnsi="Arial" w:cs="Arial"/>
                <w:b/>
              </w:rPr>
            </w:pPr>
            <w:r w:rsidRPr="00042F3B">
              <w:rPr>
                <w:rFonts w:ascii="Arial" w:eastAsia="Times New Roman" w:hAnsi="Arial" w:cs="Arial"/>
              </w:rPr>
              <w:t>Actively contributes to the University IT Community in order to share knowledge, best practice, and technical expertise.</w:t>
            </w:r>
          </w:p>
        </w:tc>
      </w:tr>
    </w:tbl>
    <w:p w14:paraId="402BEBE6" w14:textId="77777777" w:rsidR="00744E8F" w:rsidRDefault="00744E8F"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799B5CFC" w:rsidR="00D161C5" w:rsidRDefault="00F7656E" w:rsidP="009928BC">
                <w:pPr>
                  <w:spacing w:after="120"/>
                  <w:rPr>
                    <w:rFonts w:ascii="Arial" w:eastAsia="Times New Roman" w:hAnsi="Arial" w:cs="Arial"/>
                    <w:szCs w:val="24"/>
                  </w:rPr>
                </w:pPr>
                <w:r>
                  <w:rPr>
                    <w:rFonts w:ascii="Arial" w:eastAsia="Times New Roman" w:hAnsi="Arial" w:cs="Arial"/>
                    <w:szCs w:val="24"/>
                  </w:rPr>
                  <w:t>Office based. Some travel to similar sites may be required. Normal health and safety requirements will be followed.</w:t>
                </w:r>
              </w:p>
            </w:tc>
          </w:sdtContent>
        </w:sdt>
      </w:tr>
    </w:tbl>
    <w:p w14:paraId="30742666" w14:textId="77777777" w:rsidR="00845726" w:rsidRPr="00174BB5" w:rsidRDefault="00845726"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34EA1890" w:rsidR="00CE4CA1" w:rsidRDefault="00EE237A"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042F3B">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101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1011"/>
      </w:tblGrid>
      <w:tr w:rsidR="000B4E78" w:rsidRPr="002E32FC" w14:paraId="4C955F15" w14:textId="77777777" w:rsidTr="00042F3B">
        <w:trPr>
          <w:trHeight w:val="540"/>
        </w:trPr>
        <w:tc>
          <w:tcPr>
            <w:tcW w:w="11011" w:type="dxa"/>
            <w:tcBorders>
              <w:top w:val="nil"/>
              <w:left w:val="nil"/>
              <w:right w:val="nil"/>
            </w:tcBorders>
            <w:shd w:val="clear" w:color="auto" w:fill="FFFFFF" w:themeFill="background1"/>
            <w:vAlign w:val="center"/>
          </w:tcPr>
          <w:p w14:paraId="06FA532E" w14:textId="7394B7BC" w:rsidR="00D866BE" w:rsidRDefault="00D866BE" w:rsidP="00042F3B">
            <w:pPr>
              <w:spacing w:after="120"/>
              <w:rPr>
                <w:rFonts w:ascii="Arial" w:hAnsi="Arial" w:cs="Arial"/>
                <w:b/>
                <w:sz w:val="36"/>
                <w:szCs w:val="36"/>
              </w:r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D866BE" w:rsidRPr="002E32FC" w14:paraId="110760F1" w14:textId="77777777" w:rsidTr="00DF155B">
              <w:trPr>
                <w:trHeight w:val="540"/>
              </w:trPr>
              <w:tc>
                <w:tcPr>
                  <w:tcW w:w="10795" w:type="dxa"/>
                  <w:gridSpan w:val="3"/>
                  <w:tcBorders>
                    <w:top w:val="nil"/>
                    <w:left w:val="nil"/>
                    <w:right w:val="nil"/>
                  </w:tcBorders>
                  <w:shd w:val="clear" w:color="auto" w:fill="FFFFFF" w:themeFill="background1"/>
                  <w:vAlign w:val="center"/>
                </w:tcPr>
                <w:p w14:paraId="4C55C22F" w14:textId="77777777" w:rsidR="00D866BE" w:rsidRPr="002E32FC" w:rsidRDefault="00D866BE" w:rsidP="00D866BE">
                  <w:pPr>
                    <w:spacing w:after="120"/>
                    <w:jc w:val="center"/>
                    <w:rPr>
                      <w:rFonts w:ascii="Arial" w:hAnsi="Arial" w:cs="Arial"/>
                      <w:b/>
                      <w:sz w:val="36"/>
                      <w:szCs w:val="36"/>
                    </w:rPr>
                  </w:pPr>
                  <w:r w:rsidRPr="002E32FC">
                    <w:rPr>
                      <w:rFonts w:ascii="Arial" w:hAnsi="Arial" w:cs="Arial"/>
                      <w:b/>
                      <w:sz w:val="36"/>
                      <w:szCs w:val="36"/>
                    </w:rPr>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D866BE" w:rsidRPr="002E32FC" w14:paraId="73BFA8B2" w14:textId="77777777" w:rsidTr="00DF155B">
              <w:trPr>
                <w:trHeight w:val="463"/>
              </w:trPr>
              <w:tc>
                <w:tcPr>
                  <w:tcW w:w="10795" w:type="dxa"/>
                  <w:gridSpan w:val="3"/>
                  <w:shd w:val="clear" w:color="auto" w:fill="D9D9D9" w:themeFill="background1" w:themeFillShade="D9"/>
                  <w:vAlign w:val="center"/>
                </w:tcPr>
                <w:p w14:paraId="631EA530" w14:textId="77777777" w:rsidR="00D866BE" w:rsidRPr="002E32FC" w:rsidRDefault="00D866BE" w:rsidP="00D866BE">
                  <w:pPr>
                    <w:spacing w:after="0"/>
                    <w:rPr>
                      <w:rFonts w:ascii="Arial" w:hAnsi="Arial" w:cs="Arial"/>
                      <w:b/>
                      <w:sz w:val="18"/>
                      <w:szCs w:val="18"/>
                    </w:rPr>
                  </w:pPr>
                  <w:r w:rsidRPr="002E32FC">
                    <w:rPr>
                      <w:rFonts w:ascii="Arial" w:hAnsi="Arial" w:cs="Arial"/>
                      <w:b/>
                      <w:sz w:val="18"/>
                      <w:szCs w:val="18"/>
                    </w:rPr>
                    <w:t xml:space="preserve">Key Skills and Experience </w:t>
                  </w:r>
                </w:p>
                <w:p w14:paraId="29B3FFA6" w14:textId="77777777" w:rsidR="00D866BE" w:rsidRPr="002E32FC" w:rsidRDefault="00D866BE" w:rsidP="00D866BE">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that enable the role holder to perform the role well. When recruiting to this role applicants should be shortlisted</w:t>
                  </w:r>
                  <w:r>
                    <w:rPr>
                      <w:rFonts w:ascii="Arial" w:hAnsi="Arial" w:cs="Arial"/>
                      <w:sz w:val="18"/>
                      <w:szCs w:val="18"/>
                    </w:rPr>
                    <w:t xml:space="preserve"> by assessing how they meet these. </w:t>
                  </w:r>
                </w:p>
                <w:p w14:paraId="79635BA4" w14:textId="77777777" w:rsidR="00D866BE" w:rsidRPr="002E32FC" w:rsidRDefault="00D866BE" w:rsidP="00D866BE">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D866BE" w:rsidRPr="002E32FC" w14:paraId="37C82C6D" w14:textId="77777777" w:rsidTr="00DF155B">
              <w:trPr>
                <w:trHeight w:val="417"/>
              </w:trPr>
              <w:tc>
                <w:tcPr>
                  <w:tcW w:w="2943" w:type="dxa"/>
                </w:tcPr>
                <w:p w14:paraId="1AB7BA44" w14:textId="77777777" w:rsidR="00D866BE" w:rsidRPr="002E32FC" w:rsidRDefault="00D866BE" w:rsidP="00D866BE">
                  <w:pPr>
                    <w:spacing w:after="0"/>
                    <w:rPr>
                      <w:rFonts w:ascii="Arial" w:hAnsi="Arial" w:cs="Arial"/>
                      <w:b/>
                    </w:rPr>
                  </w:pPr>
                  <w:r w:rsidRPr="002E32FC">
                    <w:rPr>
                      <w:rFonts w:ascii="Arial" w:hAnsi="Arial" w:cs="Arial"/>
                      <w:b/>
                    </w:rPr>
                    <w:t>Criteria</w:t>
                  </w:r>
                </w:p>
              </w:tc>
              <w:tc>
                <w:tcPr>
                  <w:tcW w:w="6379" w:type="dxa"/>
                </w:tcPr>
                <w:p w14:paraId="15717116" w14:textId="77777777" w:rsidR="00D866BE" w:rsidRPr="002E32FC" w:rsidRDefault="00D866BE" w:rsidP="00D866BE">
                  <w:pPr>
                    <w:spacing w:after="0"/>
                    <w:jc w:val="center"/>
                    <w:rPr>
                      <w:rFonts w:ascii="Arial" w:hAnsi="Arial" w:cs="Arial"/>
                      <w:b/>
                    </w:rPr>
                  </w:pPr>
                  <w:r w:rsidRPr="002E32FC">
                    <w:rPr>
                      <w:rFonts w:ascii="Arial" w:hAnsi="Arial" w:cs="Arial"/>
                      <w:b/>
                    </w:rPr>
                    <w:t>Description</w:t>
                  </w:r>
                </w:p>
              </w:tc>
              <w:tc>
                <w:tcPr>
                  <w:tcW w:w="1473" w:type="dxa"/>
                </w:tcPr>
                <w:p w14:paraId="3C0C1D2D" w14:textId="77777777" w:rsidR="00D866BE" w:rsidRPr="002E32FC" w:rsidRDefault="00D866BE" w:rsidP="00D866BE">
                  <w:pPr>
                    <w:jc w:val="center"/>
                    <w:rPr>
                      <w:rFonts w:ascii="Arial" w:hAnsi="Arial" w:cs="Arial"/>
                      <w:b/>
                      <w:sz w:val="20"/>
                      <w:szCs w:val="20"/>
                    </w:rPr>
                  </w:pPr>
                  <w:r w:rsidRPr="002E32FC">
                    <w:rPr>
                      <w:rFonts w:ascii="Arial" w:hAnsi="Arial" w:cs="Arial"/>
                      <w:b/>
                      <w:sz w:val="20"/>
                      <w:szCs w:val="20"/>
                    </w:rPr>
                    <w:t>Essential or Desirable</w:t>
                  </w:r>
                </w:p>
              </w:tc>
            </w:tr>
            <w:tr w:rsidR="00D866BE" w:rsidRPr="002E32FC" w14:paraId="72C808CE" w14:textId="77777777" w:rsidTr="00DF155B">
              <w:tc>
                <w:tcPr>
                  <w:tcW w:w="2943" w:type="dxa"/>
                </w:tcPr>
                <w:p w14:paraId="155D2CB7" w14:textId="77777777" w:rsidR="00D866BE" w:rsidRPr="002E32FC" w:rsidRDefault="00D866BE" w:rsidP="00D866BE">
                  <w:pPr>
                    <w:spacing w:after="0"/>
                    <w:rPr>
                      <w:rFonts w:ascii="Arial" w:hAnsi="Arial" w:cs="Arial"/>
                      <w:b/>
                    </w:rPr>
                  </w:pPr>
                  <w:r w:rsidRPr="002E32FC">
                    <w:rPr>
                      <w:rFonts w:ascii="Arial" w:hAnsi="Arial" w:cs="Arial"/>
                      <w:b/>
                    </w:rPr>
                    <w:t>Experience</w:t>
                  </w:r>
                </w:p>
                <w:p w14:paraId="32891729" w14:textId="77777777" w:rsidR="00D866BE" w:rsidRPr="002E32FC" w:rsidRDefault="00D866BE" w:rsidP="00D866BE">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504A5FF4" w14:textId="77777777" w:rsidR="00D866BE" w:rsidRDefault="00D866BE" w:rsidP="00D866BE">
                  <w:pPr>
                    <w:spacing w:after="0"/>
                    <w:rPr>
                      <w:rFonts w:ascii="Arial" w:hAnsi="Arial" w:cs="Arial"/>
                      <w:sz w:val="18"/>
                      <w:szCs w:val="16"/>
                    </w:rPr>
                  </w:pPr>
                  <w:r w:rsidRPr="002E32FC">
                    <w:rPr>
                      <w:rFonts w:ascii="Arial" w:hAnsi="Arial" w:cs="Arial"/>
                      <w:sz w:val="18"/>
                      <w:szCs w:val="16"/>
                    </w:rPr>
                    <w:t>e.g.  Experience working with finance IT systems.</w:t>
                  </w:r>
                </w:p>
                <w:p w14:paraId="504FE83C" w14:textId="77777777" w:rsidR="00D866BE" w:rsidRPr="002E32FC" w:rsidRDefault="00D866BE" w:rsidP="00D866BE">
                  <w:pPr>
                    <w:spacing w:after="0"/>
                    <w:rPr>
                      <w:rFonts w:ascii="Arial" w:hAnsi="Arial" w:cs="Arial"/>
                      <w:sz w:val="16"/>
                      <w:szCs w:val="16"/>
                    </w:rPr>
                  </w:pPr>
                </w:p>
              </w:tc>
              <w:tc>
                <w:tcPr>
                  <w:tcW w:w="6379" w:type="dxa"/>
                </w:tcPr>
                <w:p w14:paraId="147B6D90" w14:textId="77777777" w:rsidR="00D866BE" w:rsidRPr="00CA63AE" w:rsidRDefault="00D866BE" w:rsidP="00D866BE">
                  <w:pPr>
                    <w:pStyle w:val="CandidateInfoNormal"/>
                    <w:numPr>
                      <w:ilvl w:val="0"/>
                      <w:numId w:val="34"/>
                    </w:numPr>
                    <w:rPr>
                      <w:sz w:val="20"/>
                      <w:szCs w:val="20"/>
                    </w:rPr>
                  </w:pPr>
                  <w:r w:rsidRPr="00CA63AE">
                    <w:rPr>
                      <w:sz w:val="20"/>
                      <w:szCs w:val="20"/>
                    </w:rPr>
                    <w:t>Evidence of contributing to the development of strategic technical plans which deliver department wide change</w:t>
                  </w:r>
                </w:p>
                <w:p w14:paraId="5E26E01D" w14:textId="77777777" w:rsidR="00D866BE" w:rsidRPr="00CA63AE" w:rsidRDefault="00D866BE" w:rsidP="00D866BE">
                  <w:pPr>
                    <w:pStyle w:val="CandidateInfoNormal"/>
                    <w:numPr>
                      <w:ilvl w:val="0"/>
                      <w:numId w:val="34"/>
                    </w:numPr>
                    <w:rPr>
                      <w:sz w:val="20"/>
                      <w:szCs w:val="20"/>
                    </w:rPr>
                  </w:pPr>
                  <w:r w:rsidRPr="00CA63AE">
                    <w:rPr>
                      <w:sz w:val="20"/>
                      <w:szCs w:val="20"/>
                    </w:rPr>
                    <w:t>Evidence of acquiring an understanding of, and applying the potential of new technology to deliver business results.</w:t>
                  </w:r>
                </w:p>
                <w:p w14:paraId="14709839" w14:textId="77777777" w:rsidR="00D866BE" w:rsidRPr="00CA63AE" w:rsidRDefault="00D866BE" w:rsidP="00D866BE">
                  <w:pPr>
                    <w:pStyle w:val="CandidateInfoNormal"/>
                    <w:numPr>
                      <w:ilvl w:val="0"/>
                      <w:numId w:val="34"/>
                    </w:numPr>
                    <w:rPr>
                      <w:sz w:val="20"/>
                      <w:szCs w:val="20"/>
                    </w:rPr>
                  </w:pPr>
                  <w:r w:rsidRPr="00CA63AE">
                    <w:rPr>
                      <w:sz w:val="20"/>
                      <w:szCs w:val="20"/>
                    </w:rPr>
                    <w:t xml:space="preserve">Evidence of effectively sharing technical knowledge and skill to increase the available pool of skilled staff. </w:t>
                  </w:r>
                </w:p>
                <w:p w14:paraId="3E8C7476" w14:textId="77777777" w:rsidR="00D866BE" w:rsidRPr="00CA63AE" w:rsidRDefault="00D866BE" w:rsidP="00D866BE">
                  <w:pPr>
                    <w:pStyle w:val="CandidateInfoNormal"/>
                    <w:numPr>
                      <w:ilvl w:val="0"/>
                      <w:numId w:val="34"/>
                    </w:numPr>
                    <w:rPr>
                      <w:sz w:val="20"/>
                      <w:szCs w:val="20"/>
                    </w:rPr>
                  </w:pPr>
                  <w:r w:rsidRPr="00CA63AE">
                    <w:rPr>
                      <w:sz w:val="20"/>
                      <w:szCs w:val="20"/>
                    </w:rPr>
                    <w:t xml:space="preserve">Experienced technical manager with evidence of managing virtual teams for quality results  </w:t>
                  </w:r>
                </w:p>
                <w:p w14:paraId="2D5C9DB9" w14:textId="77777777" w:rsidR="00D866BE" w:rsidRPr="00CA63AE" w:rsidRDefault="00D866BE" w:rsidP="00D866BE">
                  <w:pPr>
                    <w:pStyle w:val="CandidateInfoNormal"/>
                    <w:numPr>
                      <w:ilvl w:val="0"/>
                      <w:numId w:val="34"/>
                    </w:numPr>
                    <w:rPr>
                      <w:sz w:val="20"/>
                      <w:szCs w:val="20"/>
                    </w:rPr>
                  </w:pPr>
                  <w:r w:rsidRPr="00CA63AE">
                    <w:rPr>
                      <w:sz w:val="20"/>
                      <w:szCs w:val="20"/>
                    </w:rPr>
                    <w:t>Evidence of working at a strategic level in an organisation or department to create and deliver department wide change</w:t>
                  </w:r>
                </w:p>
                <w:p w14:paraId="551B874A" w14:textId="77777777" w:rsidR="00D866BE" w:rsidRPr="00CA63AE" w:rsidRDefault="00D866BE" w:rsidP="00D866BE">
                  <w:pPr>
                    <w:pStyle w:val="CandidateInfoNormal"/>
                    <w:numPr>
                      <w:ilvl w:val="0"/>
                      <w:numId w:val="34"/>
                    </w:numPr>
                    <w:rPr>
                      <w:sz w:val="20"/>
                      <w:szCs w:val="20"/>
                    </w:rPr>
                  </w:pPr>
                  <w:r w:rsidRPr="00CA63AE">
                    <w:rPr>
                      <w:sz w:val="20"/>
                      <w:szCs w:val="20"/>
                    </w:rPr>
                    <w:t xml:space="preserve">Expertise in </w:t>
                  </w:r>
                  <w:r>
                    <w:rPr>
                      <w:sz w:val="20"/>
                      <w:szCs w:val="20"/>
                    </w:rPr>
                    <w:t xml:space="preserve">the following </w:t>
                  </w:r>
                  <w:r w:rsidRPr="00CA63AE">
                    <w:rPr>
                      <w:sz w:val="20"/>
                      <w:szCs w:val="20"/>
                    </w:rPr>
                    <w:t>technolog</w:t>
                  </w:r>
                  <w:r>
                    <w:rPr>
                      <w:sz w:val="20"/>
                      <w:szCs w:val="20"/>
                    </w:rPr>
                    <w:t xml:space="preserve">ies: </w:t>
                  </w:r>
                  <w:r w:rsidRPr="00CA63AE">
                    <w:rPr>
                      <w:sz w:val="20"/>
                      <w:szCs w:val="20"/>
                    </w:rPr>
                    <w:t xml:space="preserve"> [</w:t>
                  </w:r>
                  <w:r w:rsidRPr="00CA63AE">
                    <w:rPr>
                      <w:sz w:val="20"/>
                      <w:szCs w:val="20"/>
                      <w:highlight w:val="yellow"/>
                    </w:rPr>
                    <w:t>name</w:t>
                  </w:r>
                  <w:r w:rsidRPr="00CA63AE">
                    <w:rPr>
                      <w:sz w:val="20"/>
                      <w:szCs w:val="20"/>
                    </w:rPr>
                    <w:t>]</w:t>
                  </w:r>
                </w:p>
                <w:p w14:paraId="1C220DDB" w14:textId="77777777" w:rsidR="00D866BE" w:rsidRPr="00CA63AE" w:rsidRDefault="00D866BE" w:rsidP="00D866BE">
                  <w:pPr>
                    <w:pStyle w:val="CandidateInfoNormal"/>
                    <w:numPr>
                      <w:ilvl w:val="0"/>
                      <w:numId w:val="34"/>
                    </w:numPr>
                    <w:rPr>
                      <w:sz w:val="20"/>
                      <w:szCs w:val="20"/>
                    </w:rPr>
                  </w:pPr>
                  <w:r w:rsidRPr="00CA63AE">
                    <w:rPr>
                      <w:sz w:val="20"/>
                      <w:szCs w:val="20"/>
                    </w:rPr>
                    <w:t>Ability to develop and maintain their own knowledge in their field</w:t>
                  </w:r>
                </w:p>
                <w:p w14:paraId="617A5A95" w14:textId="77777777" w:rsidR="00D866BE" w:rsidRPr="00CA63AE" w:rsidRDefault="00D866BE" w:rsidP="00D866BE">
                  <w:pPr>
                    <w:pStyle w:val="CandidateInfoNormal"/>
                    <w:numPr>
                      <w:ilvl w:val="0"/>
                      <w:numId w:val="34"/>
                    </w:numPr>
                    <w:rPr>
                      <w:sz w:val="20"/>
                      <w:szCs w:val="20"/>
                    </w:rPr>
                  </w:pPr>
                  <w:r w:rsidRPr="00CA63AE">
                    <w:rPr>
                      <w:sz w:val="20"/>
                      <w:szCs w:val="20"/>
                    </w:rPr>
                    <w:t>Demonstrable track record of shaping, as relevant, policy, strategy and practise in their area.</w:t>
                  </w:r>
                </w:p>
                <w:p w14:paraId="2DF1DFAB" w14:textId="77777777" w:rsidR="00D866BE" w:rsidRPr="00CA63AE" w:rsidRDefault="00D866BE" w:rsidP="00D866BE">
                  <w:pPr>
                    <w:pStyle w:val="CandidateInfoNormal"/>
                    <w:numPr>
                      <w:ilvl w:val="0"/>
                      <w:numId w:val="34"/>
                    </w:numPr>
                    <w:rPr>
                      <w:sz w:val="20"/>
                      <w:szCs w:val="20"/>
                    </w:rPr>
                  </w:pPr>
                  <w:r w:rsidRPr="00CA63AE">
                    <w:rPr>
                      <w:sz w:val="20"/>
                      <w:szCs w:val="20"/>
                    </w:rPr>
                    <w:t>Demonstrable experience of IT, leadership and management</w:t>
                  </w:r>
                </w:p>
                <w:p w14:paraId="248D2269" w14:textId="331E7F49" w:rsidR="00D866BE" w:rsidRPr="003B1A3D" w:rsidRDefault="00D866BE" w:rsidP="00D866BE">
                  <w:pPr>
                    <w:pStyle w:val="ListParagraph"/>
                    <w:ind w:left="1155"/>
                    <w:rPr>
                      <w:rFonts w:ascii="Arial" w:hAnsi="Arial" w:cs="Arial"/>
                    </w:rPr>
                  </w:pPr>
                  <w:r w:rsidRPr="00643104">
                    <w:rPr>
                      <w:rFonts w:ascii="Arial" w:eastAsia="Times New Roman" w:hAnsi="Arial" w:cs="Times New Roman"/>
                      <w:sz w:val="20"/>
                      <w:szCs w:val="20"/>
                    </w:rPr>
                    <w:t>Experience of running an IT operational team/project team of similar role</w:t>
                  </w:r>
                </w:p>
              </w:tc>
              <w:tc>
                <w:tcPr>
                  <w:tcW w:w="1473" w:type="dxa"/>
                </w:tcPr>
                <w:p w14:paraId="3405D708" w14:textId="77777777" w:rsidR="00D866BE" w:rsidRDefault="00D866BE" w:rsidP="00D866BE">
                  <w:pPr>
                    <w:spacing w:after="0"/>
                    <w:jc w:val="center"/>
                    <w:rPr>
                      <w:rFonts w:ascii="Arial" w:hAnsi="Arial" w:cs="Arial"/>
                    </w:rPr>
                  </w:pPr>
                  <w:r>
                    <w:rPr>
                      <w:rFonts w:ascii="Arial" w:hAnsi="Arial" w:cs="Arial"/>
                    </w:rPr>
                    <w:t>E</w:t>
                  </w:r>
                </w:p>
                <w:p w14:paraId="5F171AA2" w14:textId="77777777" w:rsidR="00D866BE" w:rsidRDefault="00D866BE" w:rsidP="00D866BE">
                  <w:pPr>
                    <w:spacing w:after="0"/>
                    <w:jc w:val="center"/>
                    <w:rPr>
                      <w:rFonts w:ascii="Arial" w:hAnsi="Arial" w:cs="Arial"/>
                    </w:rPr>
                  </w:pPr>
                  <w:r>
                    <w:rPr>
                      <w:rFonts w:ascii="Arial" w:hAnsi="Arial" w:cs="Arial"/>
                    </w:rPr>
                    <w:t>E</w:t>
                  </w:r>
                </w:p>
                <w:p w14:paraId="146592B2" w14:textId="77777777" w:rsidR="00D866BE" w:rsidRDefault="00D866BE" w:rsidP="00D866BE">
                  <w:pPr>
                    <w:spacing w:after="0"/>
                    <w:jc w:val="center"/>
                    <w:rPr>
                      <w:rFonts w:ascii="Arial" w:hAnsi="Arial" w:cs="Arial"/>
                    </w:rPr>
                  </w:pPr>
                </w:p>
                <w:p w14:paraId="17B961FA" w14:textId="77777777" w:rsidR="00D866BE" w:rsidRDefault="00D866BE" w:rsidP="00D866BE">
                  <w:pPr>
                    <w:spacing w:after="0"/>
                    <w:jc w:val="center"/>
                    <w:rPr>
                      <w:rFonts w:ascii="Arial" w:hAnsi="Arial" w:cs="Arial"/>
                    </w:rPr>
                  </w:pPr>
                  <w:r>
                    <w:rPr>
                      <w:rFonts w:ascii="Arial" w:hAnsi="Arial" w:cs="Arial"/>
                    </w:rPr>
                    <w:t>E</w:t>
                  </w:r>
                </w:p>
                <w:p w14:paraId="3DF066D9" w14:textId="77777777" w:rsidR="00D866BE" w:rsidRDefault="00D866BE" w:rsidP="00D866BE">
                  <w:pPr>
                    <w:spacing w:after="0"/>
                    <w:jc w:val="center"/>
                    <w:rPr>
                      <w:rFonts w:ascii="Arial" w:hAnsi="Arial" w:cs="Arial"/>
                    </w:rPr>
                  </w:pPr>
                </w:p>
                <w:p w14:paraId="4AA6610F" w14:textId="77777777" w:rsidR="00D866BE" w:rsidRDefault="00D866BE" w:rsidP="00D866BE">
                  <w:pPr>
                    <w:spacing w:after="0"/>
                    <w:jc w:val="center"/>
                    <w:rPr>
                      <w:rFonts w:ascii="Arial" w:hAnsi="Arial" w:cs="Arial"/>
                    </w:rPr>
                  </w:pPr>
                  <w:r>
                    <w:rPr>
                      <w:rFonts w:ascii="Arial" w:hAnsi="Arial" w:cs="Arial"/>
                    </w:rPr>
                    <w:t>E</w:t>
                  </w:r>
                </w:p>
                <w:p w14:paraId="6BE64833" w14:textId="77777777" w:rsidR="00D866BE" w:rsidRDefault="00D866BE" w:rsidP="00D866BE">
                  <w:pPr>
                    <w:spacing w:after="0"/>
                    <w:jc w:val="center"/>
                    <w:rPr>
                      <w:rFonts w:ascii="Arial" w:hAnsi="Arial" w:cs="Arial"/>
                    </w:rPr>
                  </w:pPr>
                  <w:r>
                    <w:rPr>
                      <w:rFonts w:ascii="Arial" w:hAnsi="Arial" w:cs="Arial"/>
                    </w:rPr>
                    <w:t>E</w:t>
                  </w:r>
                </w:p>
                <w:p w14:paraId="7C6CBEDD" w14:textId="77777777" w:rsidR="00D866BE" w:rsidRDefault="00D866BE" w:rsidP="00D866BE">
                  <w:pPr>
                    <w:spacing w:after="0"/>
                    <w:jc w:val="center"/>
                    <w:rPr>
                      <w:rFonts w:ascii="Arial" w:hAnsi="Arial" w:cs="Arial"/>
                    </w:rPr>
                  </w:pPr>
                </w:p>
                <w:p w14:paraId="72E32BAE" w14:textId="77777777" w:rsidR="00D866BE" w:rsidRDefault="00D866BE" w:rsidP="00D866BE">
                  <w:pPr>
                    <w:spacing w:after="0"/>
                    <w:jc w:val="center"/>
                    <w:rPr>
                      <w:rFonts w:ascii="Arial" w:hAnsi="Arial" w:cs="Arial"/>
                    </w:rPr>
                  </w:pPr>
                  <w:r>
                    <w:rPr>
                      <w:rFonts w:ascii="Arial" w:hAnsi="Arial" w:cs="Arial"/>
                    </w:rPr>
                    <w:t>E</w:t>
                  </w:r>
                </w:p>
                <w:p w14:paraId="100F94BF" w14:textId="77777777" w:rsidR="00D866BE" w:rsidRDefault="00D866BE" w:rsidP="00D866BE">
                  <w:pPr>
                    <w:spacing w:after="0"/>
                    <w:jc w:val="center"/>
                    <w:rPr>
                      <w:rFonts w:ascii="Arial" w:hAnsi="Arial" w:cs="Arial"/>
                    </w:rPr>
                  </w:pPr>
                  <w:r>
                    <w:rPr>
                      <w:rFonts w:ascii="Arial" w:hAnsi="Arial" w:cs="Arial"/>
                    </w:rPr>
                    <w:t>E</w:t>
                  </w:r>
                </w:p>
                <w:p w14:paraId="40CA1178" w14:textId="77777777" w:rsidR="00D866BE" w:rsidRDefault="00D866BE" w:rsidP="00D866BE">
                  <w:pPr>
                    <w:spacing w:after="0"/>
                    <w:jc w:val="center"/>
                    <w:rPr>
                      <w:rFonts w:ascii="Arial" w:hAnsi="Arial" w:cs="Arial"/>
                    </w:rPr>
                  </w:pPr>
                  <w:r>
                    <w:rPr>
                      <w:rFonts w:ascii="Arial" w:hAnsi="Arial" w:cs="Arial"/>
                    </w:rPr>
                    <w:t>E</w:t>
                  </w:r>
                </w:p>
                <w:p w14:paraId="230CF745" w14:textId="77777777" w:rsidR="00D866BE" w:rsidRDefault="00D866BE" w:rsidP="00D866BE">
                  <w:pPr>
                    <w:spacing w:after="0"/>
                    <w:jc w:val="center"/>
                    <w:rPr>
                      <w:rFonts w:ascii="Arial" w:hAnsi="Arial" w:cs="Arial"/>
                    </w:rPr>
                  </w:pPr>
                  <w:r>
                    <w:rPr>
                      <w:rFonts w:ascii="Arial" w:hAnsi="Arial" w:cs="Arial"/>
                    </w:rPr>
                    <w:t>E</w:t>
                  </w:r>
                </w:p>
                <w:p w14:paraId="4376E144" w14:textId="77777777" w:rsidR="00D866BE" w:rsidRDefault="00D866BE" w:rsidP="00D866BE">
                  <w:pPr>
                    <w:spacing w:after="0"/>
                    <w:jc w:val="center"/>
                    <w:rPr>
                      <w:rFonts w:ascii="Arial" w:hAnsi="Arial" w:cs="Arial"/>
                    </w:rPr>
                  </w:pPr>
                  <w:r>
                    <w:rPr>
                      <w:rFonts w:ascii="Arial" w:hAnsi="Arial" w:cs="Arial"/>
                    </w:rPr>
                    <w:t>E</w:t>
                  </w:r>
                </w:p>
                <w:p w14:paraId="556DDD1A" w14:textId="77777777" w:rsidR="00D866BE" w:rsidRPr="00037E6A" w:rsidRDefault="00D866BE" w:rsidP="00D866BE">
                  <w:pPr>
                    <w:spacing w:after="0"/>
                    <w:jc w:val="center"/>
                    <w:rPr>
                      <w:rFonts w:ascii="Arial" w:hAnsi="Arial" w:cs="Arial"/>
                    </w:rPr>
                  </w:pPr>
                </w:p>
              </w:tc>
            </w:tr>
            <w:tr w:rsidR="00D866BE" w:rsidRPr="002E32FC" w14:paraId="30DF1701" w14:textId="77777777" w:rsidTr="00DF155B">
              <w:tc>
                <w:tcPr>
                  <w:tcW w:w="2943" w:type="dxa"/>
                </w:tcPr>
                <w:p w14:paraId="7F06C948" w14:textId="77777777" w:rsidR="00D866BE" w:rsidRPr="002E32FC" w:rsidRDefault="00D866BE" w:rsidP="00D866BE">
                  <w:pPr>
                    <w:spacing w:after="0"/>
                    <w:rPr>
                      <w:rFonts w:ascii="Arial" w:hAnsi="Arial" w:cs="Arial"/>
                      <w:b/>
                    </w:rPr>
                  </w:pPr>
                  <w:r w:rsidRPr="002E32FC">
                    <w:rPr>
                      <w:rFonts w:ascii="Arial" w:hAnsi="Arial" w:cs="Arial"/>
                      <w:b/>
                    </w:rPr>
                    <w:t>Skills</w:t>
                  </w:r>
                </w:p>
                <w:p w14:paraId="4264D880" w14:textId="77777777" w:rsidR="00D866BE" w:rsidRPr="002E32FC" w:rsidRDefault="00D866BE" w:rsidP="00D866BE">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31D27E64" w14:textId="77777777" w:rsidR="00D866BE" w:rsidRDefault="00D866BE" w:rsidP="00D866BE">
                  <w:pPr>
                    <w:spacing w:after="0"/>
                    <w:rPr>
                      <w:rFonts w:ascii="Arial" w:hAnsi="Arial" w:cs="Arial"/>
                      <w:sz w:val="18"/>
                      <w:szCs w:val="16"/>
                    </w:rPr>
                  </w:pPr>
                  <w:r w:rsidRPr="002E32FC">
                    <w:rPr>
                      <w:rFonts w:ascii="Arial" w:hAnsi="Arial" w:cs="Arial"/>
                      <w:sz w:val="18"/>
                      <w:szCs w:val="16"/>
                    </w:rPr>
                    <w:t xml:space="preserve">E.g. Advanced Excel. </w:t>
                  </w:r>
                </w:p>
                <w:p w14:paraId="73479EA3" w14:textId="77777777" w:rsidR="00D866BE" w:rsidRPr="002E32FC" w:rsidRDefault="00D866BE" w:rsidP="00D866BE">
                  <w:pPr>
                    <w:spacing w:after="0"/>
                    <w:rPr>
                      <w:rFonts w:ascii="Arial" w:hAnsi="Arial" w:cs="Arial"/>
                      <w:b/>
                    </w:rPr>
                  </w:pPr>
                </w:p>
              </w:tc>
              <w:tc>
                <w:tcPr>
                  <w:tcW w:w="6379" w:type="dxa"/>
                </w:tcPr>
                <w:p w14:paraId="1A90CB08" w14:textId="77777777" w:rsidR="00D866BE" w:rsidRPr="00CA63AE" w:rsidRDefault="00D866BE" w:rsidP="00D866BE">
                  <w:pPr>
                    <w:pStyle w:val="ListParagraph"/>
                    <w:numPr>
                      <w:ilvl w:val="0"/>
                      <w:numId w:val="35"/>
                    </w:numPr>
                    <w:spacing w:after="0" w:line="240" w:lineRule="auto"/>
                    <w:rPr>
                      <w:rFonts w:ascii="Arial" w:hAnsi="Arial" w:cs="Arial"/>
                      <w:sz w:val="20"/>
                    </w:rPr>
                  </w:pPr>
                  <w:r w:rsidRPr="00CA63AE">
                    <w:rPr>
                      <w:rFonts w:ascii="Arial" w:hAnsi="Arial" w:cs="Arial"/>
                      <w:sz w:val="20"/>
                    </w:rPr>
                    <w:t xml:space="preserve">Expert knowledge of the following IT domains:  </w:t>
                  </w:r>
                </w:p>
                <w:p w14:paraId="3FC9BD36" w14:textId="77777777" w:rsidR="00D866BE" w:rsidRPr="00CA63AE" w:rsidRDefault="00D866BE" w:rsidP="00D866BE">
                  <w:pPr>
                    <w:pStyle w:val="ListParagraph"/>
                    <w:numPr>
                      <w:ilvl w:val="1"/>
                      <w:numId w:val="35"/>
                    </w:numPr>
                    <w:spacing w:after="0" w:line="240" w:lineRule="auto"/>
                    <w:rPr>
                      <w:rFonts w:ascii="Arial" w:hAnsi="Arial" w:cs="Arial"/>
                      <w:sz w:val="20"/>
                    </w:rPr>
                  </w:pPr>
                  <w:r w:rsidRPr="00CA63AE">
                    <w:rPr>
                      <w:rFonts w:ascii="Arial" w:hAnsi="Arial" w:cs="Arial"/>
                      <w:sz w:val="20"/>
                    </w:rPr>
                    <w:t xml:space="preserve">IT Infrastructure: deep expertise in networks and desktop, or networks and servers. </w:t>
                  </w:r>
                </w:p>
                <w:p w14:paraId="396C8926" w14:textId="77777777" w:rsidR="00D866BE" w:rsidRPr="00CA63AE" w:rsidRDefault="00D866BE" w:rsidP="00D866BE">
                  <w:pPr>
                    <w:pStyle w:val="ListParagraph"/>
                    <w:numPr>
                      <w:ilvl w:val="1"/>
                      <w:numId w:val="35"/>
                    </w:numPr>
                    <w:spacing w:after="0" w:line="240" w:lineRule="auto"/>
                    <w:rPr>
                      <w:rFonts w:ascii="Arial" w:hAnsi="Arial" w:cs="Arial"/>
                      <w:sz w:val="20"/>
                    </w:rPr>
                  </w:pPr>
                  <w:r w:rsidRPr="00CA63AE">
                    <w:rPr>
                      <w:rFonts w:ascii="Arial" w:hAnsi="Arial" w:cs="Arial"/>
                      <w:sz w:val="20"/>
                    </w:rPr>
                    <w:t>Application Design: deep expertise in process analysis and application development, or data architecture and business intelligence/reporting.</w:t>
                  </w:r>
                </w:p>
                <w:p w14:paraId="13D64A0E" w14:textId="77777777" w:rsidR="00D866BE" w:rsidRPr="00CA63AE" w:rsidRDefault="00D866BE" w:rsidP="00D866BE">
                  <w:pPr>
                    <w:pStyle w:val="ListParagraph"/>
                    <w:numPr>
                      <w:ilvl w:val="0"/>
                      <w:numId w:val="35"/>
                    </w:numPr>
                    <w:spacing w:after="0" w:line="240" w:lineRule="auto"/>
                    <w:rPr>
                      <w:rFonts w:ascii="Arial" w:hAnsi="Arial" w:cs="Arial"/>
                      <w:sz w:val="20"/>
                    </w:rPr>
                  </w:pPr>
                  <w:r w:rsidRPr="00CA63AE">
                    <w:rPr>
                      <w:rFonts w:ascii="Arial" w:hAnsi="Arial" w:cs="Arial"/>
                      <w:sz w:val="20"/>
                    </w:rPr>
                    <w:t>Strong strategic thinking and planning skills</w:t>
                  </w:r>
                </w:p>
                <w:p w14:paraId="1EE3A6FF" w14:textId="77777777" w:rsidR="00D866BE" w:rsidRPr="00CA63AE" w:rsidRDefault="00D866BE" w:rsidP="00D866BE">
                  <w:pPr>
                    <w:pStyle w:val="ListParagraph"/>
                    <w:numPr>
                      <w:ilvl w:val="0"/>
                      <w:numId w:val="35"/>
                    </w:numPr>
                    <w:spacing w:after="0" w:line="240" w:lineRule="auto"/>
                    <w:rPr>
                      <w:rFonts w:ascii="Arial" w:hAnsi="Arial" w:cs="Arial"/>
                      <w:sz w:val="20"/>
                    </w:rPr>
                  </w:pPr>
                  <w:r w:rsidRPr="00CA63AE">
                    <w:rPr>
                      <w:rFonts w:ascii="Arial" w:hAnsi="Arial" w:cs="Arial"/>
                      <w:sz w:val="20"/>
                    </w:rPr>
                    <w:t>Strong ability to build relationships at all levels of the organisation</w:t>
                  </w:r>
                </w:p>
                <w:p w14:paraId="1E8A490C" w14:textId="77777777" w:rsidR="00D866BE" w:rsidRPr="00CA63AE" w:rsidRDefault="00D866BE" w:rsidP="00D866BE">
                  <w:pPr>
                    <w:pStyle w:val="ListParagraph"/>
                    <w:numPr>
                      <w:ilvl w:val="0"/>
                      <w:numId w:val="35"/>
                    </w:numPr>
                    <w:spacing w:after="0" w:line="240" w:lineRule="auto"/>
                    <w:rPr>
                      <w:rFonts w:ascii="Arial" w:hAnsi="Arial" w:cs="Arial"/>
                      <w:sz w:val="20"/>
                    </w:rPr>
                  </w:pPr>
                  <w:r w:rsidRPr="00CA63AE">
                    <w:rPr>
                      <w:rFonts w:ascii="Arial" w:hAnsi="Arial" w:cs="Arial"/>
                      <w:sz w:val="20"/>
                    </w:rPr>
                    <w:t>Able to communicate effectively orally and in writing</w:t>
                  </w:r>
                </w:p>
                <w:p w14:paraId="1D9DCB07" w14:textId="3A2124FB" w:rsidR="00D866BE" w:rsidRPr="00810EA6" w:rsidRDefault="00D866BE" w:rsidP="00643104">
                  <w:pPr>
                    <w:pStyle w:val="ListParagraph"/>
                    <w:numPr>
                      <w:ilvl w:val="0"/>
                      <w:numId w:val="35"/>
                    </w:numPr>
                    <w:spacing w:after="0" w:line="240" w:lineRule="auto"/>
                    <w:rPr>
                      <w:rFonts w:ascii="Arial" w:hAnsi="Arial" w:cs="Arial"/>
                    </w:rPr>
                  </w:pPr>
                  <w:r w:rsidRPr="00CA63AE">
                    <w:rPr>
                      <w:rFonts w:ascii="Arial" w:hAnsi="Arial" w:cs="Arial"/>
                      <w:sz w:val="20"/>
                    </w:rPr>
                    <w:t>Highly proactive, persuasive and enthusiastic</w:t>
                  </w:r>
                </w:p>
              </w:tc>
              <w:tc>
                <w:tcPr>
                  <w:tcW w:w="1473" w:type="dxa"/>
                </w:tcPr>
                <w:p w14:paraId="24947FEF" w14:textId="77777777" w:rsidR="00D866BE" w:rsidRDefault="00D866BE" w:rsidP="00D866BE">
                  <w:pPr>
                    <w:spacing w:after="0" w:line="240" w:lineRule="auto"/>
                    <w:jc w:val="center"/>
                    <w:rPr>
                      <w:rFonts w:ascii="Arial" w:hAnsi="Arial" w:cs="Arial"/>
                    </w:rPr>
                  </w:pPr>
                  <w:r>
                    <w:rPr>
                      <w:rFonts w:ascii="Arial" w:hAnsi="Arial" w:cs="Arial"/>
                    </w:rPr>
                    <w:t>E</w:t>
                  </w:r>
                </w:p>
                <w:p w14:paraId="6FFCC9FD" w14:textId="77777777" w:rsidR="00D866BE" w:rsidRDefault="00D866BE" w:rsidP="00D866BE">
                  <w:pPr>
                    <w:spacing w:after="0" w:line="240" w:lineRule="auto"/>
                    <w:jc w:val="center"/>
                    <w:rPr>
                      <w:rFonts w:ascii="Arial" w:hAnsi="Arial" w:cs="Arial"/>
                    </w:rPr>
                  </w:pPr>
                </w:p>
                <w:p w14:paraId="4FDDEAC4" w14:textId="77777777" w:rsidR="00D866BE" w:rsidRDefault="00D866BE" w:rsidP="00D866BE">
                  <w:pPr>
                    <w:spacing w:after="0" w:line="240" w:lineRule="auto"/>
                    <w:jc w:val="center"/>
                    <w:rPr>
                      <w:rFonts w:ascii="Arial" w:hAnsi="Arial" w:cs="Arial"/>
                    </w:rPr>
                  </w:pPr>
                </w:p>
                <w:p w14:paraId="0F8444C9" w14:textId="77777777" w:rsidR="00D866BE" w:rsidRDefault="00D866BE" w:rsidP="00D866BE">
                  <w:pPr>
                    <w:spacing w:after="0" w:line="240" w:lineRule="auto"/>
                    <w:jc w:val="center"/>
                    <w:rPr>
                      <w:rFonts w:ascii="Arial" w:hAnsi="Arial" w:cs="Arial"/>
                    </w:rPr>
                  </w:pPr>
                </w:p>
                <w:p w14:paraId="604F95DB" w14:textId="77777777" w:rsidR="00D866BE" w:rsidRDefault="00D866BE" w:rsidP="00D866BE">
                  <w:pPr>
                    <w:spacing w:after="0" w:line="240" w:lineRule="auto"/>
                    <w:jc w:val="center"/>
                    <w:rPr>
                      <w:rFonts w:ascii="Arial" w:hAnsi="Arial" w:cs="Arial"/>
                    </w:rPr>
                  </w:pPr>
                </w:p>
                <w:p w14:paraId="6834CD4B" w14:textId="77777777" w:rsidR="00D866BE" w:rsidRDefault="00D866BE" w:rsidP="00D866BE">
                  <w:pPr>
                    <w:spacing w:after="0" w:line="240" w:lineRule="auto"/>
                    <w:jc w:val="center"/>
                    <w:rPr>
                      <w:rFonts w:ascii="Arial" w:hAnsi="Arial" w:cs="Arial"/>
                    </w:rPr>
                  </w:pPr>
                  <w:r>
                    <w:rPr>
                      <w:rFonts w:ascii="Arial" w:hAnsi="Arial" w:cs="Arial"/>
                    </w:rPr>
                    <w:t>E</w:t>
                  </w:r>
                </w:p>
                <w:p w14:paraId="4CB4B52D" w14:textId="77777777" w:rsidR="00D866BE" w:rsidRDefault="00D866BE" w:rsidP="00D866BE">
                  <w:pPr>
                    <w:spacing w:after="0" w:line="240" w:lineRule="auto"/>
                    <w:jc w:val="center"/>
                    <w:rPr>
                      <w:rFonts w:ascii="Arial" w:hAnsi="Arial" w:cs="Arial"/>
                    </w:rPr>
                  </w:pPr>
                  <w:r>
                    <w:rPr>
                      <w:rFonts w:ascii="Arial" w:hAnsi="Arial" w:cs="Arial"/>
                    </w:rPr>
                    <w:t>E</w:t>
                  </w:r>
                </w:p>
                <w:p w14:paraId="4B974DA6" w14:textId="77777777" w:rsidR="00D866BE" w:rsidRDefault="00D866BE" w:rsidP="00D866BE">
                  <w:pPr>
                    <w:spacing w:after="0" w:line="240" w:lineRule="auto"/>
                    <w:jc w:val="center"/>
                    <w:rPr>
                      <w:rFonts w:ascii="Arial" w:hAnsi="Arial" w:cs="Arial"/>
                    </w:rPr>
                  </w:pPr>
                  <w:r>
                    <w:rPr>
                      <w:rFonts w:ascii="Arial" w:hAnsi="Arial" w:cs="Arial"/>
                    </w:rPr>
                    <w:t>E</w:t>
                  </w:r>
                </w:p>
                <w:p w14:paraId="4982901A" w14:textId="068AAC08" w:rsidR="00D866BE" w:rsidRPr="00037E6A" w:rsidRDefault="00D866BE" w:rsidP="00D866BE">
                  <w:pPr>
                    <w:spacing w:after="0" w:line="240" w:lineRule="auto"/>
                    <w:jc w:val="center"/>
                    <w:rPr>
                      <w:rFonts w:ascii="Arial" w:hAnsi="Arial" w:cs="Arial"/>
                    </w:rPr>
                  </w:pPr>
                  <w:r>
                    <w:rPr>
                      <w:rFonts w:ascii="Arial" w:hAnsi="Arial" w:cs="Arial"/>
                    </w:rPr>
                    <w:t>E</w:t>
                  </w:r>
                </w:p>
              </w:tc>
            </w:tr>
            <w:tr w:rsidR="00D866BE" w:rsidRPr="002E32FC" w14:paraId="504D2648" w14:textId="77777777" w:rsidTr="00DF155B">
              <w:tc>
                <w:tcPr>
                  <w:tcW w:w="2943" w:type="dxa"/>
                </w:tcPr>
                <w:p w14:paraId="798247DE" w14:textId="77777777" w:rsidR="00D866BE" w:rsidRPr="002E32FC" w:rsidRDefault="00D866BE" w:rsidP="00D866BE">
                  <w:pPr>
                    <w:spacing w:after="0"/>
                    <w:rPr>
                      <w:rFonts w:ascii="Arial" w:hAnsi="Arial" w:cs="Arial"/>
                      <w:b/>
                    </w:rPr>
                  </w:pPr>
                  <w:r w:rsidRPr="002E32FC">
                    <w:rPr>
                      <w:rFonts w:ascii="Arial" w:hAnsi="Arial" w:cs="Arial"/>
                      <w:b/>
                    </w:rPr>
                    <w:t>Qualifications</w:t>
                  </w:r>
                </w:p>
                <w:p w14:paraId="160C0CEE" w14:textId="77777777" w:rsidR="00D866BE" w:rsidRDefault="00D866BE" w:rsidP="00D866BE">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6758D4E9" w14:textId="77777777" w:rsidR="00D866BE" w:rsidRPr="002E32FC" w:rsidRDefault="00D866BE" w:rsidP="00D866BE">
                  <w:pPr>
                    <w:spacing w:after="0"/>
                    <w:rPr>
                      <w:rFonts w:ascii="Arial" w:hAnsi="Arial" w:cs="Arial"/>
                      <w:sz w:val="16"/>
                      <w:szCs w:val="16"/>
                    </w:rPr>
                  </w:pPr>
                </w:p>
              </w:tc>
              <w:tc>
                <w:tcPr>
                  <w:tcW w:w="6379" w:type="dxa"/>
                </w:tcPr>
                <w:p w14:paraId="02E90C70" w14:textId="77777777" w:rsidR="003F71FF" w:rsidRPr="00D63CF6" w:rsidRDefault="003F71FF" w:rsidP="003F71FF">
                  <w:pPr>
                    <w:pStyle w:val="ListParagraph"/>
                    <w:numPr>
                      <w:ilvl w:val="0"/>
                      <w:numId w:val="38"/>
                    </w:numPr>
                    <w:rPr>
                      <w:rFonts w:ascii="Arial" w:hAnsi="Arial" w:cs="Arial"/>
                    </w:rPr>
                  </w:pPr>
                  <w:r w:rsidRPr="00D63CF6">
                    <w:rPr>
                      <w:rFonts w:ascii="Arial" w:hAnsi="Arial" w:cs="Arial"/>
                    </w:rPr>
                    <w:t>Degree</w:t>
                  </w:r>
                  <w:r>
                    <w:rPr>
                      <w:rFonts w:ascii="Arial" w:hAnsi="Arial" w:cs="Arial"/>
                    </w:rPr>
                    <w:t>/postgraduate</w:t>
                  </w:r>
                  <w:r w:rsidRPr="00D63CF6">
                    <w:rPr>
                      <w:rFonts w:ascii="Arial" w:hAnsi="Arial" w:cs="Arial"/>
                    </w:rPr>
                    <w:t xml:space="preserve"> level education</w:t>
                  </w:r>
                  <w:r>
                    <w:rPr>
                      <w:rFonts w:ascii="Arial" w:hAnsi="Arial" w:cs="Arial"/>
                    </w:rPr>
                    <w:t>/ level 7 vocational qualification or equivalent experience</w:t>
                  </w:r>
                </w:p>
                <w:p w14:paraId="55ECCF4D" w14:textId="77777777" w:rsidR="00D866BE" w:rsidRPr="00037E6A" w:rsidRDefault="00D866BE" w:rsidP="00D866BE">
                  <w:pPr>
                    <w:pStyle w:val="ListParagraph"/>
                    <w:spacing w:after="0" w:line="240" w:lineRule="auto"/>
                    <w:ind w:left="360"/>
                    <w:rPr>
                      <w:rFonts w:ascii="Arial" w:hAnsi="Arial" w:cs="Arial"/>
                    </w:rPr>
                  </w:pPr>
                </w:p>
              </w:tc>
              <w:tc>
                <w:tcPr>
                  <w:tcW w:w="1473" w:type="dxa"/>
                </w:tcPr>
                <w:p w14:paraId="78D9A2F2" w14:textId="418EDA90" w:rsidR="00D866BE" w:rsidRPr="00037E6A" w:rsidRDefault="003F71FF" w:rsidP="00D866BE">
                  <w:pPr>
                    <w:spacing w:after="0" w:line="240" w:lineRule="auto"/>
                    <w:jc w:val="center"/>
                    <w:rPr>
                      <w:rFonts w:ascii="Arial" w:hAnsi="Arial" w:cs="Arial"/>
                    </w:rPr>
                  </w:pPr>
                  <w:r>
                    <w:rPr>
                      <w:rFonts w:ascii="Arial" w:hAnsi="Arial" w:cs="Arial"/>
                    </w:rPr>
                    <w:t>E</w:t>
                  </w:r>
                </w:p>
              </w:tc>
            </w:tr>
            <w:tr w:rsidR="00D866BE" w:rsidRPr="002E32FC" w14:paraId="213F2A03" w14:textId="77777777" w:rsidTr="00DF155B">
              <w:tc>
                <w:tcPr>
                  <w:tcW w:w="2943" w:type="dxa"/>
                  <w:tcBorders>
                    <w:bottom w:val="single" w:sz="12" w:space="0" w:color="D9D9D9" w:themeColor="background1" w:themeShade="D9"/>
                  </w:tcBorders>
                </w:tcPr>
                <w:p w14:paraId="3AC28879" w14:textId="77777777" w:rsidR="00D866BE" w:rsidRPr="002E32FC" w:rsidRDefault="00D866BE" w:rsidP="00D866BE">
                  <w:pPr>
                    <w:spacing w:after="0"/>
                    <w:rPr>
                      <w:rFonts w:ascii="Arial" w:hAnsi="Arial" w:cs="Arial"/>
                      <w:b/>
                    </w:rPr>
                  </w:pPr>
                  <w:r w:rsidRPr="002E32FC">
                    <w:rPr>
                      <w:rFonts w:ascii="Arial" w:hAnsi="Arial" w:cs="Arial"/>
                      <w:b/>
                    </w:rPr>
                    <w:t>Additional requirements</w:t>
                  </w:r>
                </w:p>
                <w:p w14:paraId="53FA6E83" w14:textId="77777777" w:rsidR="00D866BE" w:rsidRDefault="00D866BE" w:rsidP="00D866BE">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96E684A" w14:textId="77777777" w:rsidR="00D866BE" w:rsidRPr="002E32FC" w:rsidRDefault="00D866BE" w:rsidP="00D866BE">
                  <w:pPr>
                    <w:spacing w:after="0"/>
                    <w:rPr>
                      <w:rFonts w:ascii="Arial" w:hAnsi="Arial" w:cs="Arial"/>
                      <w:b/>
                    </w:rPr>
                  </w:pPr>
                </w:p>
              </w:tc>
              <w:tc>
                <w:tcPr>
                  <w:tcW w:w="6379" w:type="dxa"/>
                  <w:tcBorders>
                    <w:bottom w:val="single" w:sz="12" w:space="0" w:color="D9D9D9" w:themeColor="background1" w:themeShade="D9"/>
                  </w:tcBorders>
                </w:tcPr>
                <w:p w14:paraId="2BA3AA69" w14:textId="77777777" w:rsidR="00D866BE" w:rsidRPr="00F945E3" w:rsidRDefault="00D866BE" w:rsidP="00D866BE">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40CD5B95" w14:textId="77777777" w:rsidR="00D866BE" w:rsidRPr="00037E6A" w:rsidRDefault="00D866BE" w:rsidP="00D866BE">
                  <w:pPr>
                    <w:spacing w:after="0"/>
                    <w:jc w:val="center"/>
                    <w:rPr>
                      <w:rFonts w:ascii="Arial" w:hAnsi="Arial" w:cs="Arial"/>
                    </w:rPr>
                  </w:pPr>
                </w:p>
              </w:tc>
            </w:tr>
            <w:tr w:rsidR="00D866BE" w:rsidRPr="002E32FC" w14:paraId="79EFDD40" w14:textId="77777777" w:rsidTr="00DF155B">
              <w:tc>
                <w:tcPr>
                  <w:tcW w:w="10795" w:type="dxa"/>
                  <w:gridSpan w:val="3"/>
                  <w:tcBorders>
                    <w:left w:val="nil"/>
                    <w:bottom w:val="single" w:sz="12" w:space="0" w:color="D9D9D9" w:themeColor="background1" w:themeShade="D9"/>
                    <w:right w:val="nil"/>
                  </w:tcBorders>
                </w:tcPr>
                <w:p w14:paraId="0F3B887D" w14:textId="77777777" w:rsidR="00D866BE" w:rsidRPr="002E32FC" w:rsidRDefault="00D866BE" w:rsidP="00F9743A">
                  <w:pPr>
                    <w:spacing w:after="0" w:line="240" w:lineRule="auto"/>
                    <w:rPr>
                      <w:rFonts w:ascii="Arial" w:hAnsi="Arial" w:cs="Arial"/>
                    </w:rPr>
                  </w:pPr>
                </w:p>
              </w:tc>
            </w:tr>
            <w:tr w:rsidR="00D866BE" w:rsidRPr="002E32FC" w14:paraId="61535E62" w14:textId="77777777" w:rsidTr="00DF155B">
              <w:tc>
                <w:tcPr>
                  <w:tcW w:w="10795" w:type="dxa"/>
                  <w:gridSpan w:val="3"/>
                  <w:shd w:val="clear" w:color="auto" w:fill="BFBFBF" w:themeFill="background1" w:themeFillShade="BF"/>
                </w:tcPr>
                <w:p w14:paraId="0207E926" w14:textId="77777777" w:rsidR="00D866BE" w:rsidRPr="002E32FC" w:rsidRDefault="00D866BE" w:rsidP="00D866BE">
                  <w:pPr>
                    <w:spacing w:after="0"/>
                    <w:rPr>
                      <w:rFonts w:ascii="Arial" w:hAnsi="Arial" w:cs="Arial"/>
                      <w:b/>
                    </w:rPr>
                  </w:pPr>
                  <w:r w:rsidRPr="002E32FC">
                    <w:rPr>
                      <w:rFonts w:ascii="Arial" w:hAnsi="Arial" w:cs="Arial"/>
                      <w:b/>
                    </w:rPr>
                    <w:t>Behavioural Attributes Framework</w:t>
                  </w:r>
                </w:p>
                <w:p w14:paraId="048804E4" w14:textId="77777777" w:rsidR="00D866BE" w:rsidRDefault="00D866BE" w:rsidP="00D866BE">
                  <w:pPr>
                    <w:spacing w:after="0"/>
                    <w:rPr>
                      <w:rFonts w:ascii="Arial" w:hAnsi="Arial" w:cs="Arial"/>
                      <w:b/>
                    </w:rPr>
                  </w:pPr>
                </w:p>
                <w:p w14:paraId="71304724" w14:textId="77777777" w:rsidR="00D866BE" w:rsidRDefault="004E25C5" w:rsidP="00D866BE">
                  <w:pPr>
                    <w:spacing w:after="0"/>
                    <w:rPr>
                      <w:rFonts w:ascii="Arial" w:hAnsi="Arial" w:cs="Arial"/>
                      <w:sz w:val="20"/>
                      <w:szCs w:val="16"/>
                    </w:rPr>
                  </w:pPr>
                  <w:hyperlink r:id="rId11" w:history="1">
                    <w:r w:rsidR="00D866BE" w:rsidRPr="002E32FC">
                      <w:rPr>
                        <w:rStyle w:val="Hyperlink"/>
                        <w:rFonts w:ascii="Arial" w:hAnsi="Arial" w:cs="Arial"/>
                        <w:sz w:val="20"/>
                        <w:szCs w:val="16"/>
                      </w:rPr>
                      <w:t>Behavioural attributes</w:t>
                    </w:r>
                  </w:hyperlink>
                  <w:r w:rsidR="00D866BE"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D866BE">
                    <w:rPr>
                      <w:rFonts w:ascii="Arial" w:hAnsi="Arial" w:cs="Arial"/>
                      <w:sz w:val="20"/>
                      <w:szCs w:val="16"/>
                    </w:rPr>
                    <w:t xml:space="preserve">tive and ineffective performance. </w:t>
                  </w:r>
                </w:p>
                <w:p w14:paraId="64261645" w14:textId="77777777" w:rsidR="00D866BE" w:rsidRDefault="00D866BE" w:rsidP="00D866BE">
                  <w:pPr>
                    <w:spacing w:after="0"/>
                    <w:rPr>
                      <w:rFonts w:ascii="Arial" w:hAnsi="Arial" w:cs="Arial"/>
                      <w:sz w:val="20"/>
                      <w:szCs w:val="16"/>
                    </w:rPr>
                  </w:pPr>
                </w:p>
                <w:p w14:paraId="24313CD8" w14:textId="77777777" w:rsidR="00D866BE" w:rsidRPr="00797239" w:rsidRDefault="00D866BE" w:rsidP="00D866BE">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0FF7F3E7" w14:textId="77777777" w:rsidR="00D866BE" w:rsidRDefault="00D866BE" w:rsidP="00D866BE">
                  <w:pPr>
                    <w:spacing w:after="0"/>
                    <w:rPr>
                      <w:rFonts w:ascii="Arial" w:hAnsi="Arial" w:cs="Arial"/>
                      <w:sz w:val="20"/>
                      <w:szCs w:val="16"/>
                    </w:rPr>
                  </w:pPr>
                </w:p>
                <w:p w14:paraId="365498B2" w14:textId="77777777" w:rsidR="00D866BE" w:rsidRPr="002E32FC" w:rsidRDefault="00D866BE" w:rsidP="00D866BE">
                  <w:pPr>
                    <w:spacing w:after="0"/>
                    <w:rPr>
                      <w:rFonts w:ascii="Arial" w:hAnsi="Arial" w:cs="Arial"/>
                      <w:sz w:val="20"/>
                      <w:szCs w:val="16"/>
                    </w:rPr>
                  </w:pPr>
                  <w:r>
                    <w:rPr>
                      <w:rFonts w:ascii="Arial" w:hAnsi="Arial" w:cs="Arial"/>
                      <w:sz w:val="20"/>
                      <w:szCs w:val="16"/>
                    </w:rPr>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6672ABD8" w14:textId="77777777" w:rsidR="00D866BE" w:rsidRPr="002E32FC" w:rsidRDefault="00D866BE" w:rsidP="00D866BE">
                  <w:pPr>
                    <w:spacing w:after="0"/>
                    <w:rPr>
                      <w:rFonts w:ascii="Arial" w:hAnsi="Arial" w:cs="Arial"/>
                      <w:sz w:val="20"/>
                      <w:szCs w:val="16"/>
                    </w:rPr>
                  </w:pPr>
                </w:p>
                <w:p w14:paraId="58376CBC" w14:textId="77777777" w:rsidR="00D866BE" w:rsidRPr="00CD5626" w:rsidRDefault="00D866BE" w:rsidP="00D866BE">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268B6459" w14:textId="77777777" w:rsidR="00D866BE" w:rsidRPr="002E32FC" w:rsidRDefault="00D866BE" w:rsidP="00BA7095">
            <w:pPr>
              <w:spacing w:after="120"/>
              <w:jc w:val="center"/>
              <w:rPr>
                <w:rFonts w:ascii="Arial" w:hAnsi="Arial" w:cs="Arial"/>
                <w:b/>
                <w:sz w:val="36"/>
                <w:szCs w:val="36"/>
              </w:rPr>
            </w:pP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lastRenderedPageBreak/>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4364EBB1" w14:textId="77777777" w:rsidR="00D37A65" w:rsidRDefault="00D37A65" w:rsidP="00930C3E">
      <w:pPr>
        <w:spacing w:after="120" w:line="240" w:lineRule="auto"/>
        <w:jc w:val="center"/>
        <w:rPr>
          <w:rFonts w:ascii="Arial" w:hAnsi="Arial" w:cs="Arial"/>
          <w:b/>
          <w:sz w:val="36"/>
          <w:szCs w:val="36"/>
        </w:rPr>
      </w:pPr>
    </w:p>
    <w:p w14:paraId="11B2CBC5" w14:textId="77777777" w:rsidR="00D37A65" w:rsidRDefault="00D37A65" w:rsidP="00930C3E">
      <w:pPr>
        <w:spacing w:after="120" w:line="240" w:lineRule="auto"/>
        <w:jc w:val="center"/>
        <w:rPr>
          <w:rFonts w:ascii="Arial" w:hAnsi="Arial" w:cs="Arial"/>
          <w:b/>
          <w:sz w:val="36"/>
          <w:szCs w:val="36"/>
        </w:rPr>
      </w:pPr>
    </w:p>
    <w:p w14:paraId="133FF3ED" w14:textId="77777777" w:rsidR="00D37A65" w:rsidRDefault="00D37A65" w:rsidP="00930C3E">
      <w:pPr>
        <w:spacing w:after="120" w:line="240" w:lineRule="auto"/>
        <w:jc w:val="center"/>
        <w:rPr>
          <w:rFonts w:ascii="Arial" w:hAnsi="Arial" w:cs="Arial"/>
          <w:b/>
          <w:sz w:val="36"/>
          <w:szCs w:val="36"/>
        </w:rPr>
      </w:pPr>
    </w:p>
    <w:p w14:paraId="177D76C9" w14:textId="77777777" w:rsidR="00D37A65" w:rsidRDefault="00D37A65" w:rsidP="00930C3E">
      <w:pPr>
        <w:spacing w:after="120" w:line="240" w:lineRule="auto"/>
        <w:jc w:val="center"/>
        <w:rPr>
          <w:rFonts w:ascii="Arial" w:hAnsi="Arial" w:cs="Arial"/>
          <w:b/>
          <w:sz w:val="36"/>
          <w:szCs w:val="36"/>
        </w:rPr>
      </w:pPr>
    </w:p>
    <w:p w14:paraId="4342AC86" w14:textId="77777777" w:rsidR="00D37A65" w:rsidRDefault="00D37A65" w:rsidP="00930C3E">
      <w:pPr>
        <w:spacing w:after="120" w:line="240" w:lineRule="auto"/>
        <w:jc w:val="center"/>
        <w:rPr>
          <w:rFonts w:ascii="Arial" w:hAnsi="Arial" w:cs="Arial"/>
          <w:b/>
          <w:sz w:val="36"/>
          <w:szCs w:val="36"/>
        </w:rPr>
      </w:pPr>
    </w:p>
    <w:p w14:paraId="6FE170A9" w14:textId="77777777" w:rsidR="00D37A65" w:rsidRDefault="00D37A65" w:rsidP="00930C3E">
      <w:pPr>
        <w:spacing w:after="120" w:line="240" w:lineRule="auto"/>
        <w:jc w:val="center"/>
        <w:rPr>
          <w:rFonts w:ascii="Arial" w:hAnsi="Arial" w:cs="Arial"/>
          <w:b/>
          <w:sz w:val="36"/>
          <w:szCs w:val="36"/>
        </w:rPr>
      </w:pPr>
    </w:p>
    <w:p w14:paraId="36ABF762" w14:textId="77777777" w:rsidR="00D37A65" w:rsidRDefault="00D37A65" w:rsidP="00930C3E">
      <w:pPr>
        <w:spacing w:after="120" w:line="240" w:lineRule="auto"/>
        <w:jc w:val="center"/>
        <w:rPr>
          <w:rFonts w:ascii="Arial" w:hAnsi="Arial" w:cs="Arial"/>
          <w:b/>
          <w:sz w:val="36"/>
          <w:szCs w:val="36"/>
        </w:rPr>
      </w:pPr>
    </w:p>
    <w:p w14:paraId="7E3E4B55" w14:textId="77777777" w:rsidR="00D37A65" w:rsidRDefault="00D37A65" w:rsidP="00930C3E">
      <w:pPr>
        <w:spacing w:after="120" w:line="240" w:lineRule="auto"/>
        <w:jc w:val="center"/>
        <w:rPr>
          <w:rFonts w:ascii="Arial" w:hAnsi="Arial" w:cs="Arial"/>
          <w:b/>
          <w:sz w:val="36"/>
          <w:szCs w:val="36"/>
        </w:rPr>
      </w:pPr>
    </w:p>
    <w:p w14:paraId="36DCE8D3" w14:textId="77777777" w:rsidR="00D37A65" w:rsidRDefault="00D37A65" w:rsidP="00930C3E">
      <w:pPr>
        <w:spacing w:after="120" w:line="240" w:lineRule="auto"/>
        <w:jc w:val="center"/>
        <w:rPr>
          <w:rFonts w:ascii="Arial" w:hAnsi="Arial" w:cs="Arial"/>
          <w:b/>
          <w:sz w:val="36"/>
          <w:szCs w:val="36"/>
        </w:rPr>
      </w:pPr>
    </w:p>
    <w:p w14:paraId="53DCC4B0" w14:textId="77777777" w:rsidR="00D37A65" w:rsidRDefault="00D37A65" w:rsidP="00930C3E">
      <w:pPr>
        <w:spacing w:after="120" w:line="240" w:lineRule="auto"/>
        <w:jc w:val="center"/>
        <w:rPr>
          <w:rFonts w:ascii="Arial" w:hAnsi="Arial" w:cs="Arial"/>
          <w:b/>
          <w:sz w:val="36"/>
          <w:szCs w:val="36"/>
        </w:rPr>
      </w:pPr>
    </w:p>
    <w:p w14:paraId="57726C34" w14:textId="77777777" w:rsidR="00D37A65" w:rsidRDefault="00D37A65" w:rsidP="00930C3E">
      <w:pPr>
        <w:spacing w:after="120" w:line="240" w:lineRule="auto"/>
        <w:jc w:val="center"/>
        <w:rPr>
          <w:rFonts w:ascii="Arial" w:hAnsi="Arial" w:cs="Arial"/>
          <w:b/>
          <w:sz w:val="36"/>
          <w:szCs w:val="36"/>
        </w:rPr>
      </w:pPr>
    </w:p>
    <w:p w14:paraId="5BADDFAE" w14:textId="77777777" w:rsidR="00D37A65" w:rsidRDefault="00D37A65" w:rsidP="00930C3E">
      <w:pPr>
        <w:spacing w:after="120" w:line="240" w:lineRule="auto"/>
        <w:jc w:val="center"/>
        <w:rPr>
          <w:rFonts w:ascii="Arial" w:hAnsi="Arial" w:cs="Arial"/>
          <w:b/>
          <w:sz w:val="36"/>
          <w:szCs w:val="36"/>
        </w:rPr>
      </w:pPr>
    </w:p>
    <w:p w14:paraId="386AF96B" w14:textId="77777777" w:rsidR="00D37A65" w:rsidRDefault="00D37A65" w:rsidP="00930C3E">
      <w:pPr>
        <w:spacing w:after="120" w:line="240" w:lineRule="auto"/>
        <w:jc w:val="center"/>
        <w:rPr>
          <w:rFonts w:ascii="Arial" w:hAnsi="Arial" w:cs="Arial"/>
          <w:b/>
          <w:sz w:val="36"/>
          <w:szCs w:val="36"/>
        </w:rPr>
      </w:pPr>
    </w:p>
    <w:p w14:paraId="7AEF443A" w14:textId="77777777" w:rsidR="00D37A65" w:rsidRDefault="00D37A65" w:rsidP="00930C3E">
      <w:pPr>
        <w:spacing w:after="120" w:line="240" w:lineRule="auto"/>
        <w:jc w:val="center"/>
        <w:rPr>
          <w:rFonts w:ascii="Arial" w:hAnsi="Arial" w:cs="Arial"/>
          <w:b/>
          <w:sz w:val="36"/>
          <w:szCs w:val="36"/>
        </w:rPr>
      </w:pPr>
    </w:p>
    <w:p w14:paraId="4819546A" w14:textId="77777777" w:rsidR="00D37A65" w:rsidRDefault="00D37A65" w:rsidP="00930C3E">
      <w:pPr>
        <w:spacing w:after="120" w:line="240" w:lineRule="auto"/>
        <w:jc w:val="center"/>
        <w:rPr>
          <w:rFonts w:ascii="Arial" w:hAnsi="Arial" w:cs="Arial"/>
          <w:b/>
          <w:sz w:val="36"/>
          <w:szCs w:val="36"/>
        </w:rPr>
      </w:pPr>
    </w:p>
    <w:p w14:paraId="0EC83D5A" w14:textId="77777777" w:rsidR="00D37A65" w:rsidRDefault="00D37A65" w:rsidP="00930C3E">
      <w:pPr>
        <w:spacing w:after="120" w:line="240" w:lineRule="auto"/>
        <w:jc w:val="center"/>
        <w:rPr>
          <w:rFonts w:ascii="Arial" w:hAnsi="Arial" w:cs="Arial"/>
          <w:b/>
          <w:sz w:val="36"/>
          <w:szCs w:val="36"/>
        </w:rPr>
      </w:pPr>
    </w:p>
    <w:p w14:paraId="32E66D2E" w14:textId="77777777" w:rsidR="00D37A65" w:rsidRDefault="00D37A65" w:rsidP="00930C3E">
      <w:pPr>
        <w:spacing w:after="120" w:line="240" w:lineRule="auto"/>
        <w:jc w:val="center"/>
        <w:rPr>
          <w:rFonts w:ascii="Arial" w:hAnsi="Arial" w:cs="Arial"/>
          <w:b/>
          <w:sz w:val="36"/>
          <w:szCs w:val="36"/>
        </w:rPr>
      </w:pPr>
    </w:p>
    <w:p w14:paraId="4CF73C20" w14:textId="77777777" w:rsidR="00D37A65" w:rsidRDefault="00D37A65" w:rsidP="00930C3E">
      <w:pPr>
        <w:spacing w:after="120" w:line="240" w:lineRule="auto"/>
        <w:jc w:val="center"/>
        <w:rPr>
          <w:rFonts w:ascii="Arial" w:hAnsi="Arial" w:cs="Arial"/>
          <w:b/>
          <w:sz w:val="36"/>
          <w:szCs w:val="36"/>
        </w:rPr>
      </w:pPr>
    </w:p>
    <w:p w14:paraId="47A28037" w14:textId="77777777" w:rsidR="00F9743A" w:rsidRDefault="00F9743A">
      <w:pPr>
        <w:rPr>
          <w:rFonts w:ascii="Arial" w:hAnsi="Arial" w:cs="Arial"/>
          <w:b/>
          <w:sz w:val="36"/>
          <w:szCs w:val="36"/>
        </w:rPr>
      </w:pPr>
      <w:r>
        <w:rPr>
          <w:rFonts w:ascii="Arial" w:hAnsi="Arial" w:cs="Arial"/>
          <w:b/>
          <w:sz w:val="36"/>
          <w:szCs w:val="36"/>
        </w:rPr>
        <w:br w:type="page"/>
      </w:r>
    </w:p>
    <w:p w14:paraId="29A368D9" w14:textId="2F2C0AAE"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3502F928" w:rsidR="00930C3E" w:rsidRPr="002E32FC" w:rsidRDefault="0063013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C61193" w14:textId="292FD399" w:rsidR="00930C3E" w:rsidRPr="002E32FC" w:rsidRDefault="00630131" w:rsidP="00183562">
            <w:pPr>
              <w:spacing w:after="0" w:line="240" w:lineRule="auto"/>
              <w:jc w:val="center"/>
              <w:rPr>
                <w:rFonts w:ascii="Arial" w:hAnsi="Arial" w:cs="Arial"/>
              </w:rPr>
            </w:pPr>
            <w:r>
              <w:rPr>
                <w:rFonts w:ascii="Arial" w:hAnsi="Arial" w:cs="Arial"/>
              </w:rPr>
              <w:t>4,5,13</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11CAFA08" w:rsidR="00930C3E" w:rsidRPr="002E32FC" w:rsidRDefault="00630131" w:rsidP="00183562">
                <w:pPr>
                  <w:spacing w:after="0" w:line="240" w:lineRule="auto"/>
                  <w:jc w:val="center"/>
                  <w:rPr>
                    <w:rFonts w:ascii="Arial" w:hAnsi="Arial" w:cs="Arial"/>
                  </w:rPr>
                </w:pPr>
                <w:r>
                  <w:rPr>
                    <w:rFonts w:ascii="MS Gothic" w:eastAsia="MS Gothic" w:hAnsi="MS Gothic" w:cs="Segoe UI Symbo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347414DB" w:rsidR="00930C3E" w:rsidRPr="002E32FC" w:rsidRDefault="00630131" w:rsidP="00183562">
            <w:pPr>
              <w:spacing w:after="0" w:line="240" w:lineRule="auto"/>
              <w:jc w:val="center"/>
              <w:rPr>
                <w:rFonts w:ascii="Arial" w:hAnsi="Arial" w:cs="Arial"/>
              </w:rPr>
            </w:pPr>
            <w:r>
              <w:rPr>
                <w:rFonts w:ascii="Arial" w:hAnsi="Arial" w:cs="Arial"/>
              </w:rPr>
              <w:t>1</w:t>
            </w: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0"/>
              <w14:checkedState w14:val="2612" w14:font="MS Gothic"/>
              <w14:uncheckedState w14:val="2610" w14:font="MS Gothic"/>
            </w14:checkbox>
          </w:sdtPr>
          <w:sdtEndPr/>
          <w:sdtContent>
            <w:tc>
              <w:tcPr>
                <w:tcW w:w="709" w:type="dxa"/>
                <w:shd w:val="clear" w:color="auto" w:fill="auto"/>
                <w:vAlign w:val="center"/>
              </w:tcPr>
              <w:p w14:paraId="7ABA4FB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89056CD" w14:textId="77777777" w:rsidR="00930C3E" w:rsidRPr="002E32FC" w:rsidRDefault="00930C3E" w:rsidP="00183562">
            <w:pPr>
              <w:spacing w:after="0" w:line="240" w:lineRule="auto"/>
              <w:jc w:val="center"/>
              <w:rPr>
                <w:rFonts w:ascii="Arial" w:hAnsi="Arial" w:cs="Arial"/>
              </w:rPr>
            </w:pP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1C6208E5" w:rsidR="00930C3E" w:rsidRPr="002E32FC" w:rsidRDefault="00630131"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657FE527" w:rsidR="00930C3E" w:rsidRPr="002E32FC" w:rsidRDefault="00630131" w:rsidP="00183562">
            <w:pPr>
              <w:spacing w:after="0" w:line="240" w:lineRule="auto"/>
              <w:jc w:val="center"/>
              <w:rPr>
                <w:rFonts w:ascii="Arial" w:hAnsi="Arial" w:cs="Arial"/>
              </w:rPr>
            </w:pPr>
            <w:r>
              <w:rPr>
                <w:rFonts w:ascii="Arial" w:hAnsi="Arial" w:cs="Arial"/>
              </w:rPr>
              <w:t>1</w:t>
            </w:r>
            <w:r w:rsidR="007167F3">
              <w:rPr>
                <w:rFonts w:ascii="Arial" w:hAnsi="Arial" w:cs="Arial"/>
              </w:rPr>
              <w:t>3</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1"/>
              <w14:checkedState w14:val="2612" w14:font="MS Gothic"/>
              <w14:uncheckedState w14:val="2610" w14:font="MS Gothic"/>
            </w14:checkbox>
          </w:sdtPr>
          <w:sdtEndPr/>
          <w:sdtContent>
            <w:tc>
              <w:tcPr>
                <w:tcW w:w="709" w:type="dxa"/>
                <w:shd w:val="clear" w:color="auto" w:fill="auto"/>
                <w:vAlign w:val="center"/>
              </w:tcPr>
              <w:p w14:paraId="6D6E0659" w14:textId="14F5EE94" w:rsidR="00930C3E" w:rsidRPr="002E32FC" w:rsidRDefault="00630131"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3A961ADA" w:rsidR="00930C3E" w:rsidRPr="002E32FC" w:rsidRDefault="00630131" w:rsidP="00183562">
            <w:pPr>
              <w:spacing w:after="120" w:line="240" w:lineRule="auto"/>
              <w:jc w:val="center"/>
              <w:rPr>
                <w:rFonts w:ascii="Arial" w:hAnsi="Arial" w:cs="Arial"/>
              </w:rPr>
            </w:pPr>
            <w:r>
              <w:rPr>
                <w:rFonts w:ascii="Arial" w:hAnsi="Arial" w:cs="Arial"/>
              </w:rPr>
              <w:t>2,4</w:t>
            </w: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0"/>
              <w14:checkedState w14:val="2612" w14:font="MS Gothic"/>
              <w14:uncheckedState w14:val="2610" w14:font="MS Gothic"/>
            </w14:checkbox>
          </w:sdtPr>
          <w:sdtEndPr/>
          <w:sdtContent>
            <w:tc>
              <w:tcPr>
                <w:tcW w:w="709" w:type="dxa"/>
                <w:shd w:val="clear" w:color="auto" w:fill="auto"/>
                <w:vAlign w:val="center"/>
              </w:tcPr>
              <w:p w14:paraId="5E46F643"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3624613" w14:textId="77777777" w:rsidR="00930C3E" w:rsidRPr="002E32FC" w:rsidRDefault="00930C3E" w:rsidP="00183562">
            <w:pPr>
              <w:spacing w:after="120" w:line="240" w:lineRule="auto"/>
              <w:jc w:val="center"/>
              <w:rPr>
                <w:rFonts w:ascii="Arial" w:hAnsi="Arial" w:cs="Arial"/>
              </w:rPr>
            </w:pP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w:t>
            </w:r>
            <w:proofErr w:type="spellStart"/>
            <w:r>
              <w:rPr>
                <w:rFonts w:ascii="Arial" w:hAnsi="Arial" w:cs="Arial"/>
                <w:sz w:val="20"/>
              </w:rPr>
              <w:t>Ind</w:t>
            </w:r>
            <w:proofErr w:type="spellEnd"/>
            <w:r>
              <w:rPr>
                <w:rFonts w:ascii="Arial" w:hAnsi="Arial" w:cs="Arial"/>
                <w:sz w:val="20"/>
              </w:rPr>
              <w:t>),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proofErr w:type="spellStart"/>
            <w:r>
              <w:rPr>
                <w:rFonts w:ascii="Arial" w:hAnsi="Arial" w:cs="Arial"/>
                <w:b/>
              </w:rPr>
              <w:t>Ind</w:t>
            </w:r>
            <w:proofErr w:type="spellEnd"/>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1"/>
              <w14:checkedState w14:val="2612" w14:font="MS Gothic"/>
              <w14:uncheckedState w14:val="2610" w14:font="MS Gothic"/>
            </w14:checkbox>
          </w:sdtPr>
          <w:sdtEndPr/>
          <w:sdtContent>
            <w:tc>
              <w:tcPr>
                <w:tcW w:w="372" w:type="pct"/>
                <w:shd w:val="clear" w:color="auto" w:fill="auto"/>
                <w:vAlign w:val="center"/>
              </w:tcPr>
              <w:p w14:paraId="424C483A" w14:textId="78271CED" w:rsidR="00930C3E" w:rsidRPr="002E32FC" w:rsidRDefault="00CD63FA"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037BAB29" w14:textId="327CF306" w:rsidR="00930C3E" w:rsidRPr="002E32FC" w:rsidRDefault="00CD63FA" w:rsidP="00183562">
            <w:pPr>
              <w:spacing w:after="120" w:line="240" w:lineRule="auto"/>
              <w:jc w:val="center"/>
              <w:rPr>
                <w:rFonts w:ascii="Arial" w:hAnsi="Arial" w:cs="Arial"/>
              </w:rPr>
            </w:pPr>
            <w:r>
              <w:rPr>
                <w:rFonts w:ascii="Arial" w:hAnsi="Arial" w:cs="Arial"/>
              </w:rPr>
              <w:t>1</w:t>
            </w: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7" w:type="pct"/>
                <w:vAlign w:val="center"/>
              </w:tcPr>
              <w:p w14:paraId="20EB2039" w14:textId="5509A12F" w:rsidR="00930C3E" w:rsidRDefault="00CD63FA"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10C2DE23" w:rsidR="00930C3E" w:rsidRDefault="00CD63FA"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0"/>
              <w14:checkedState w14:val="2612" w14:font="MS Gothic"/>
              <w14:uncheckedState w14:val="2610" w14:font="MS Gothic"/>
            </w14:checkbox>
          </w:sdtPr>
          <w:sdtEndPr/>
          <w:sdtContent>
            <w:tc>
              <w:tcPr>
                <w:tcW w:w="372" w:type="pct"/>
                <w:shd w:val="clear" w:color="auto" w:fill="auto"/>
                <w:vAlign w:val="center"/>
              </w:tcPr>
              <w:p w14:paraId="68F93A35"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3C3AFF8F" w14:textId="7686F630" w:rsidR="00930C3E" w:rsidRPr="002E32FC" w:rsidRDefault="00CD63FA" w:rsidP="00183562">
            <w:pPr>
              <w:spacing w:after="120" w:line="240" w:lineRule="auto"/>
              <w:jc w:val="center"/>
              <w:rPr>
                <w:rFonts w:ascii="Arial" w:hAnsi="Arial" w:cs="Arial"/>
              </w:rPr>
            </w:pPr>
            <w:r>
              <w:rPr>
                <w:rFonts w:ascii="Arial" w:hAnsi="Arial" w:cs="Arial"/>
              </w:rPr>
              <w:t>3,</w:t>
            </w:r>
            <w:r w:rsidR="00B63C4D">
              <w:rPr>
                <w:rFonts w:ascii="Arial" w:hAnsi="Arial" w:cs="Arial"/>
              </w:rPr>
              <w:t>9,</w:t>
            </w:r>
            <w:r>
              <w:rPr>
                <w:rFonts w:ascii="Arial" w:hAnsi="Arial" w:cs="Arial"/>
              </w:rPr>
              <w:t>1</w:t>
            </w:r>
            <w:r w:rsidR="007167F3">
              <w:rPr>
                <w:rFonts w:ascii="Arial" w:hAnsi="Arial" w:cs="Arial"/>
              </w:rPr>
              <w:t>1</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7"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1"/>
              <w14:checkedState w14:val="2612" w14:font="MS Gothic"/>
              <w14:uncheckedState w14:val="2610" w14:font="MS Gothic"/>
            </w14:checkbox>
          </w:sdtPr>
          <w:sdtEndPr/>
          <w:sdtContent>
            <w:tc>
              <w:tcPr>
                <w:tcW w:w="690" w:type="dxa"/>
                <w:shd w:val="clear" w:color="auto" w:fill="auto"/>
                <w:vAlign w:val="center"/>
              </w:tcPr>
              <w:p w14:paraId="212FBE68" w14:textId="130A9EAD" w:rsidR="00930C3E" w:rsidRPr="002E32FC" w:rsidRDefault="00A93197"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FA85ACC" w14:textId="7B4F1AA7" w:rsidR="00930C3E" w:rsidRPr="002E32FC" w:rsidRDefault="0055348C" w:rsidP="00183562">
            <w:pPr>
              <w:spacing w:after="120" w:line="240" w:lineRule="auto"/>
              <w:jc w:val="center"/>
              <w:rPr>
                <w:rFonts w:ascii="Arial" w:hAnsi="Arial" w:cs="Arial"/>
              </w:rPr>
            </w:pPr>
            <w:r>
              <w:rPr>
                <w:rFonts w:ascii="Arial" w:hAnsi="Arial" w:cs="Arial"/>
              </w:rPr>
              <w:t>3,</w:t>
            </w:r>
            <w:r w:rsidR="00A93197">
              <w:rPr>
                <w:rFonts w:ascii="Arial" w:hAnsi="Arial" w:cs="Arial"/>
              </w:rPr>
              <w:t>7</w:t>
            </w: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1"/>
              <w14:checkedState w14:val="2612" w14:font="MS Gothic"/>
              <w14:uncheckedState w14:val="2610" w14:font="MS Gothic"/>
            </w14:checkbox>
          </w:sdtPr>
          <w:sdtEndPr/>
          <w:sdtContent>
            <w:tc>
              <w:tcPr>
                <w:tcW w:w="690" w:type="dxa"/>
                <w:shd w:val="clear" w:color="auto" w:fill="auto"/>
                <w:vAlign w:val="center"/>
              </w:tcPr>
              <w:p w14:paraId="79B0971D" w14:textId="354C316C" w:rsidR="00930C3E" w:rsidRPr="002E32FC" w:rsidRDefault="00A93197"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6A22069" w14:textId="2485785E" w:rsidR="00930C3E" w:rsidRPr="002E32FC" w:rsidRDefault="0055348C" w:rsidP="00183562">
            <w:pPr>
              <w:spacing w:after="120" w:line="240" w:lineRule="auto"/>
              <w:jc w:val="center"/>
              <w:rPr>
                <w:rFonts w:ascii="Arial" w:hAnsi="Arial" w:cs="Arial"/>
              </w:rPr>
            </w:pPr>
            <w:r>
              <w:rPr>
                <w:rFonts w:ascii="Arial" w:hAnsi="Arial" w:cs="Arial"/>
              </w:rPr>
              <w:t>4,5</w:t>
            </w: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BE87BDE"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0E4DA14" w14:textId="77777777" w:rsidR="00930C3E" w:rsidRPr="002E32FC" w:rsidRDefault="00930C3E" w:rsidP="00183562">
            <w:pPr>
              <w:spacing w:after="0" w:line="240" w:lineRule="auto"/>
              <w:jc w:val="center"/>
              <w:rPr>
                <w:rFonts w:ascii="Arial" w:hAnsi="Arial" w:cs="Arial"/>
              </w:rPr>
            </w:pP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1"/>
              <w14:checkedState w14:val="2612" w14:font="MS Gothic"/>
              <w14:uncheckedState w14:val="2610" w14:font="MS Gothic"/>
            </w14:checkbox>
          </w:sdtPr>
          <w:sdtEndPr/>
          <w:sdtContent>
            <w:tc>
              <w:tcPr>
                <w:tcW w:w="709" w:type="dxa"/>
                <w:shd w:val="clear" w:color="auto" w:fill="auto"/>
                <w:vAlign w:val="center"/>
              </w:tcPr>
              <w:p w14:paraId="3C683160" w14:textId="6EF1ADAE" w:rsidR="00930C3E" w:rsidRPr="002E32FC" w:rsidRDefault="00A93197"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43AF93C" w14:textId="07252E4B" w:rsidR="00930C3E" w:rsidRPr="002E32FC" w:rsidRDefault="00B63C4D" w:rsidP="00183562">
            <w:pPr>
              <w:spacing w:after="0" w:line="240" w:lineRule="auto"/>
              <w:jc w:val="center"/>
              <w:rPr>
                <w:rFonts w:ascii="Arial" w:hAnsi="Arial" w:cs="Arial"/>
              </w:rPr>
            </w:pPr>
            <w:r>
              <w:rPr>
                <w:rFonts w:ascii="Arial" w:hAnsi="Arial" w:cs="Arial"/>
              </w:rPr>
              <w:t>7,1</w:t>
            </w:r>
            <w:r w:rsidR="007167F3">
              <w:rPr>
                <w:rFonts w:ascii="Arial" w:hAnsi="Arial" w:cs="Arial"/>
              </w:rPr>
              <w:t>0</w:t>
            </w: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1BA10021" w:rsidR="00930C3E" w:rsidRPr="002E32FC" w:rsidRDefault="0055348C"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96C8EB" w14:textId="24A4E210" w:rsidR="00930C3E" w:rsidRPr="002E32FC" w:rsidRDefault="0055348C" w:rsidP="00183562">
            <w:pPr>
              <w:spacing w:after="0" w:line="240" w:lineRule="auto"/>
              <w:jc w:val="center"/>
              <w:rPr>
                <w:rFonts w:ascii="Arial" w:hAnsi="Arial" w:cs="Arial"/>
              </w:rPr>
            </w:pPr>
            <w:r>
              <w:rPr>
                <w:rFonts w:ascii="Arial" w:hAnsi="Arial" w:cs="Arial"/>
              </w:rPr>
              <w:t>9,11</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042F3B">
            <w:pPr>
              <w:spacing w:after="0" w:line="240" w:lineRule="auto"/>
              <w:jc w:val="center"/>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7165DEE8" w:rsidR="00930C3E" w:rsidRPr="00314773" w:rsidRDefault="00B63C4D"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386DA393" w:rsidR="00930C3E" w:rsidRPr="00314773" w:rsidRDefault="00030507" w:rsidP="00042F3B">
            <w:pPr>
              <w:spacing w:after="0" w:line="240" w:lineRule="auto"/>
              <w:jc w:val="center"/>
              <w:rPr>
                <w:rFonts w:ascii="Arial" w:hAnsi="Arial" w:cs="Arial"/>
              </w:rPr>
            </w:pPr>
            <w:r>
              <w:rPr>
                <w:rFonts w:ascii="Arial" w:hAnsi="Arial" w:cs="Arial"/>
              </w:rPr>
              <w:t>6,1</w:t>
            </w:r>
            <w:r w:rsidR="007167F3">
              <w:rPr>
                <w:rFonts w:ascii="Arial" w:hAnsi="Arial" w:cs="Arial"/>
              </w:rPr>
              <w:t>0</w:t>
            </w: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77777777" w:rsidR="00930C3E" w:rsidRPr="002E32FC" w:rsidRDefault="00930C3E" w:rsidP="00042F3B">
            <w:pPr>
              <w:spacing w:after="0" w:line="240" w:lineRule="auto"/>
              <w:jc w:val="center"/>
              <w:rPr>
                <w:rFonts w:ascii="Arial" w:hAnsi="Arial" w:cs="Arial"/>
              </w:rPr>
            </w:pP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042F3B">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 xml:space="preserve">lfare and </w:t>
            </w:r>
            <w:proofErr w:type="spellStart"/>
            <w:r w:rsidRPr="00C5087E">
              <w:rPr>
                <w:rFonts w:ascii="Arial" w:hAnsi="Arial" w:cs="Arial"/>
                <w:sz w:val="20"/>
                <w:szCs w:val="20"/>
              </w:rPr>
              <w:t>well being</w:t>
            </w:r>
            <w:proofErr w:type="spellEnd"/>
            <w:r w:rsidRPr="00C5087E">
              <w:rPr>
                <w:rFonts w:ascii="Arial" w:hAnsi="Arial" w:cs="Arial"/>
                <w:sz w:val="20"/>
                <w:szCs w:val="20"/>
              </w:rPr>
              <w:t xml:space="preserve">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627D1ED8" w:rsidR="00930C3E" w:rsidRPr="002E32FC" w:rsidRDefault="00030507"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11673A5A" w:rsidR="00930C3E" w:rsidRPr="002E32FC" w:rsidRDefault="00030507" w:rsidP="00183562">
            <w:pPr>
              <w:spacing w:after="0" w:line="240" w:lineRule="auto"/>
              <w:jc w:val="center"/>
              <w:rPr>
                <w:rFonts w:ascii="Arial" w:hAnsi="Arial" w:cs="Arial"/>
              </w:rPr>
            </w:pPr>
            <w:r>
              <w:rPr>
                <w:rFonts w:ascii="Arial" w:hAnsi="Arial" w:cs="Arial"/>
              </w:rPr>
              <w:t>7</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0C7AEA5" w14:textId="77777777" w:rsidR="00930C3E" w:rsidRPr="002E32FC" w:rsidRDefault="00930C3E" w:rsidP="00183562">
            <w:pPr>
              <w:spacing w:after="0" w:line="240" w:lineRule="auto"/>
              <w:jc w:val="center"/>
              <w:rPr>
                <w:rFonts w:ascii="Arial" w:hAnsi="Arial" w:cs="Arial"/>
                <w:b/>
              </w:rPr>
            </w:pP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677B09CC" w:rsidR="00930C3E" w:rsidRPr="002E32FC" w:rsidRDefault="00030507"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79C4357C" w:rsidR="00930C3E" w:rsidRPr="007167F3" w:rsidRDefault="00030507" w:rsidP="00183562">
            <w:pPr>
              <w:spacing w:after="0" w:line="240" w:lineRule="auto"/>
              <w:jc w:val="center"/>
              <w:rPr>
                <w:rFonts w:ascii="Arial" w:hAnsi="Arial" w:cs="Arial"/>
              </w:rPr>
            </w:pPr>
            <w:r w:rsidRPr="007167F3">
              <w:rPr>
                <w:rFonts w:ascii="Arial" w:hAnsi="Arial" w:cs="Arial"/>
              </w:rPr>
              <w:t>7</w:t>
            </w: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044CD05C" w:rsidR="00930C3E" w:rsidRPr="002E32FC" w:rsidRDefault="00030507"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7A2A4C0A" w14:textId="61291E4F" w:rsidR="00930C3E" w:rsidRPr="00030507" w:rsidRDefault="00030507" w:rsidP="00183562">
            <w:pPr>
              <w:spacing w:after="0" w:line="240" w:lineRule="auto"/>
              <w:jc w:val="center"/>
              <w:rPr>
                <w:rFonts w:ascii="Arial" w:hAnsi="Arial" w:cs="Arial"/>
              </w:rPr>
            </w:pPr>
            <w:r w:rsidRPr="00030507">
              <w:rPr>
                <w:rFonts w:ascii="Arial" w:hAnsi="Arial" w:cs="Arial"/>
              </w:rPr>
              <w:t>1</w:t>
            </w:r>
            <w:r w:rsidR="007167F3">
              <w:rPr>
                <w:rFonts w:ascii="Arial" w:hAnsi="Arial" w:cs="Arial"/>
              </w:rPr>
              <w:t>2</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293194D9" w14:textId="77777777" w:rsidR="00930C3E" w:rsidRPr="002E32FC" w:rsidRDefault="00930C3E" w:rsidP="00183562">
            <w:pPr>
              <w:spacing w:after="0" w:line="240" w:lineRule="auto"/>
              <w:jc w:val="center"/>
              <w:rPr>
                <w:rFonts w:ascii="Arial" w:hAnsi="Arial" w:cs="Arial"/>
                <w:b/>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C9465F">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7167F3" w:rsidRDefault="007167F3" w:rsidP="00F76A6B">
      <w:pPr>
        <w:spacing w:after="0" w:line="240" w:lineRule="auto"/>
      </w:pPr>
      <w:r>
        <w:separator/>
      </w:r>
    </w:p>
  </w:endnote>
  <w:endnote w:type="continuationSeparator" w:id="0">
    <w:p w14:paraId="5139FC13" w14:textId="77777777" w:rsidR="007167F3" w:rsidRDefault="007167F3"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7167F3" w:rsidRDefault="007167F3" w:rsidP="00042F3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7167F3" w:rsidRDefault="007167F3"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7167F3" w:rsidRDefault="007167F3" w:rsidP="00F76A6B">
      <w:pPr>
        <w:spacing w:after="0" w:line="240" w:lineRule="auto"/>
      </w:pPr>
      <w:r>
        <w:separator/>
      </w:r>
    </w:p>
  </w:footnote>
  <w:footnote w:type="continuationSeparator" w:id="0">
    <w:p w14:paraId="033303F7" w14:textId="77777777" w:rsidR="007167F3" w:rsidRDefault="007167F3"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C20B" w14:textId="32A502E4" w:rsidR="00F05757" w:rsidRDefault="00F05757" w:rsidP="00042F3B">
    <w:pPr>
      <w:pStyle w:val="Header"/>
      <w:jc w:val="right"/>
    </w:pPr>
    <w:r w:rsidRPr="00167911">
      <w:rPr>
        <w:sz w:val="28"/>
      </w:rPr>
      <w:t>Profile Code:</w:t>
    </w:r>
    <w:r>
      <w:rPr>
        <w:sz w:val="28"/>
      </w:rPr>
      <w:t xml:space="preserve"> s9como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7167F3" w:rsidRDefault="007167F3">
    <w:pPr>
      <w:pStyle w:val="Header"/>
      <w:jc w:val="right"/>
    </w:pPr>
  </w:p>
  <w:p w14:paraId="3CA229CE" w14:textId="77777777" w:rsidR="007167F3" w:rsidRDefault="00716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534"/>
    <w:multiLevelType w:val="hybridMultilevel"/>
    <w:tmpl w:val="A6D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C1C33"/>
    <w:multiLevelType w:val="hybridMultilevel"/>
    <w:tmpl w:val="BA0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8"/>
  </w:num>
  <w:num w:numId="4">
    <w:abstractNumId w:val="30"/>
  </w:num>
  <w:num w:numId="5">
    <w:abstractNumId w:val="26"/>
  </w:num>
  <w:num w:numId="6">
    <w:abstractNumId w:val="33"/>
  </w:num>
  <w:num w:numId="7">
    <w:abstractNumId w:val="3"/>
  </w:num>
  <w:num w:numId="8">
    <w:abstractNumId w:val="0"/>
  </w:num>
  <w:num w:numId="9">
    <w:abstractNumId w:val="16"/>
  </w:num>
  <w:num w:numId="10">
    <w:abstractNumId w:val="21"/>
  </w:num>
  <w:num w:numId="11">
    <w:abstractNumId w:val="9"/>
  </w:num>
  <w:num w:numId="12">
    <w:abstractNumId w:val="4"/>
  </w:num>
  <w:num w:numId="13">
    <w:abstractNumId w:val="17"/>
  </w:num>
  <w:num w:numId="14">
    <w:abstractNumId w:val="5"/>
  </w:num>
  <w:num w:numId="15">
    <w:abstractNumId w:val="22"/>
  </w:num>
  <w:num w:numId="16">
    <w:abstractNumId w:val="4"/>
  </w:num>
  <w:num w:numId="17">
    <w:abstractNumId w:val="23"/>
  </w:num>
  <w:num w:numId="18">
    <w:abstractNumId w:val="12"/>
  </w:num>
  <w:num w:numId="19">
    <w:abstractNumId w:val="31"/>
  </w:num>
  <w:num w:numId="20">
    <w:abstractNumId w:val="29"/>
  </w:num>
  <w:num w:numId="21">
    <w:abstractNumId w:val="32"/>
  </w:num>
  <w:num w:numId="22">
    <w:abstractNumId w:val="27"/>
  </w:num>
  <w:num w:numId="23">
    <w:abstractNumId w:val="15"/>
  </w:num>
  <w:num w:numId="24">
    <w:abstractNumId w:val="14"/>
  </w:num>
  <w:num w:numId="25">
    <w:abstractNumId w:val="34"/>
  </w:num>
  <w:num w:numId="26">
    <w:abstractNumId w:val="7"/>
  </w:num>
  <w:num w:numId="27">
    <w:abstractNumId w:val="7"/>
  </w:num>
  <w:num w:numId="28">
    <w:abstractNumId w:val="11"/>
  </w:num>
  <w:num w:numId="29">
    <w:abstractNumId w:val="13"/>
  </w:num>
  <w:num w:numId="30">
    <w:abstractNumId w:val="2"/>
  </w:num>
  <w:num w:numId="31">
    <w:abstractNumId w:val="28"/>
  </w:num>
  <w:num w:numId="32">
    <w:abstractNumId w:val="25"/>
  </w:num>
  <w:num w:numId="33">
    <w:abstractNumId w:val="35"/>
  </w:num>
  <w:num w:numId="34">
    <w:abstractNumId w:val="20"/>
  </w:num>
  <w:num w:numId="35">
    <w:abstractNumId w:val="24"/>
  </w:num>
  <w:num w:numId="36">
    <w:abstractNumId w:val="19"/>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254C"/>
    <w:rsid w:val="00016782"/>
    <w:rsid w:val="00022536"/>
    <w:rsid w:val="00022642"/>
    <w:rsid w:val="00022E85"/>
    <w:rsid w:val="000264D6"/>
    <w:rsid w:val="00030507"/>
    <w:rsid w:val="00031561"/>
    <w:rsid w:val="00034A14"/>
    <w:rsid w:val="00036375"/>
    <w:rsid w:val="00036C21"/>
    <w:rsid w:val="00037290"/>
    <w:rsid w:val="00037E6A"/>
    <w:rsid w:val="00042F3B"/>
    <w:rsid w:val="00050810"/>
    <w:rsid w:val="000517F7"/>
    <w:rsid w:val="00051F6B"/>
    <w:rsid w:val="000547CE"/>
    <w:rsid w:val="00055193"/>
    <w:rsid w:val="00056FC0"/>
    <w:rsid w:val="000602E9"/>
    <w:rsid w:val="00066E63"/>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33A2"/>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5795"/>
    <w:rsid w:val="00146861"/>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432B"/>
    <w:rsid w:val="001D49E0"/>
    <w:rsid w:val="001D4E0E"/>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65BE"/>
    <w:rsid w:val="003F71FF"/>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6D64"/>
    <w:rsid w:val="004D77B7"/>
    <w:rsid w:val="004D7E3D"/>
    <w:rsid w:val="004E1EF1"/>
    <w:rsid w:val="004E25C5"/>
    <w:rsid w:val="004E2C1D"/>
    <w:rsid w:val="004E319B"/>
    <w:rsid w:val="004E394B"/>
    <w:rsid w:val="004E6416"/>
    <w:rsid w:val="004F0521"/>
    <w:rsid w:val="004F0E96"/>
    <w:rsid w:val="004F5379"/>
    <w:rsid w:val="004F615F"/>
    <w:rsid w:val="004F758E"/>
    <w:rsid w:val="00502500"/>
    <w:rsid w:val="005073F7"/>
    <w:rsid w:val="0051654B"/>
    <w:rsid w:val="005166E2"/>
    <w:rsid w:val="00517D9E"/>
    <w:rsid w:val="00523C03"/>
    <w:rsid w:val="005263D3"/>
    <w:rsid w:val="00530880"/>
    <w:rsid w:val="0053176E"/>
    <w:rsid w:val="0053251C"/>
    <w:rsid w:val="00533E90"/>
    <w:rsid w:val="00534C85"/>
    <w:rsid w:val="005361CE"/>
    <w:rsid w:val="00543ECE"/>
    <w:rsid w:val="005511E3"/>
    <w:rsid w:val="00552CE2"/>
    <w:rsid w:val="0055348C"/>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653"/>
    <w:rsid w:val="005C2CCC"/>
    <w:rsid w:val="005C4451"/>
    <w:rsid w:val="005C553B"/>
    <w:rsid w:val="005D340F"/>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131"/>
    <w:rsid w:val="00630A99"/>
    <w:rsid w:val="00630AF3"/>
    <w:rsid w:val="006324DA"/>
    <w:rsid w:val="00632D6F"/>
    <w:rsid w:val="00634215"/>
    <w:rsid w:val="00634DE1"/>
    <w:rsid w:val="006357FB"/>
    <w:rsid w:val="00637CEA"/>
    <w:rsid w:val="00642A41"/>
    <w:rsid w:val="00643104"/>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188"/>
    <w:rsid w:val="006D1EC7"/>
    <w:rsid w:val="006D38A8"/>
    <w:rsid w:val="006D5F6A"/>
    <w:rsid w:val="006D6B85"/>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67F3"/>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47FB"/>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0F13"/>
    <w:rsid w:val="007B1574"/>
    <w:rsid w:val="007B253E"/>
    <w:rsid w:val="007B5349"/>
    <w:rsid w:val="007B5D1C"/>
    <w:rsid w:val="007C080F"/>
    <w:rsid w:val="007C2B52"/>
    <w:rsid w:val="007C4327"/>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3E62"/>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93197"/>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472E9"/>
    <w:rsid w:val="00B50194"/>
    <w:rsid w:val="00B55162"/>
    <w:rsid w:val="00B6075F"/>
    <w:rsid w:val="00B608A7"/>
    <w:rsid w:val="00B63B0B"/>
    <w:rsid w:val="00B63C4D"/>
    <w:rsid w:val="00B65591"/>
    <w:rsid w:val="00B6695B"/>
    <w:rsid w:val="00B673AE"/>
    <w:rsid w:val="00B72059"/>
    <w:rsid w:val="00B72072"/>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0D30"/>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316F"/>
    <w:rsid w:val="00C44D2C"/>
    <w:rsid w:val="00C45A8F"/>
    <w:rsid w:val="00C54DD2"/>
    <w:rsid w:val="00C55A35"/>
    <w:rsid w:val="00C5763E"/>
    <w:rsid w:val="00C65F0F"/>
    <w:rsid w:val="00C665E9"/>
    <w:rsid w:val="00C670D5"/>
    <w:rsid w:val="00C7352F"/>
    <w:rsid w:val="00C75EED"/>
    <w:rsid w:val="00C76243"/>
    <w:rsid w:val="00C83314"/>
    <w:rsid w:val="00C83621"/>
    <w:rsid w:val="00C84714"/>
    <w:rsid w:val="00C86189"/>
    <w:rsid w:val="00C87199"/>
    <w:rsid w:val="00C91E21"/>
    <w:rsid w:val="00C92CA6"/>
    <w:rsid w:val="00C93312"/>
    <w:rsid w:val="00C9465F"/>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D1331"/>
    <w:rsid w:val="00CD2B21"/>
    <w:rsid w:val="00CD5626"/>
    <w:rsid w:val="00CD5B57"/>
    <w:rsid w:val="00CD63FA"/>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37A65"/>
    <w:rsid w:val="00D42C0A"/>
    <w:rsid w:val="00D43C6E"/>
    <w:rsid w:val="00D46811"/>
    <w:rsid w:val="00D51DFC"/>
    <w:rsid w:val="00D55FEB"/>
    <w:rsid w:val="00D61AB8"/>
    <w:rsid w:val="00D71CA8"/>
    <w:rsid w:val="00D73600"/>
    <w:rsid w:val="00D7409A"/>
    <w:rsid w:val="00D77A71"/>
    <w:rsid w:val="00D82751"/>
    <w:rsid w:val="00D8484A"/>
    <w:rsid w:val="00D866BE"/>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39D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237A"/>
    <w:rsid w:val="00EE4ED9"/>
    <w:rsid w:val="00EE505F"/>
    <w:rsid w:val="00EE70B7"/>
    <w:rsid w:val="00EF1C40"/>
    <w:rsid w:val="00EF4E23"/>
    <w:rsid w:val="00F02E06"/>
    <w:rsid w:val="00F03033"/>
    <w:rsid w:val="00F03BA4"/>
    <w:rsid w:val="00F046DB"/>
    <w:rsid w:val="00F05757"/>
    <w:rsid w:val="00F07E81"/>
    <w:rsid w:val="00F07FC6"/>
    <w:rsid w:val="00F10115"/>
    <w:rsid w:val="00F1090C"/>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43A"/>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2F973A"/>
  <w15:docId w15:val="{A5D76A7E-103F-48BE-BB23-016D119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1480-F471-47A0-A2A6-F52F0C08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637E745E</Template>
  <TotalTime>3</TotalTime>
  <Pages>12</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8</cp:revision>
  <cp:lastPrinted>2017-01-13T14:58:00Z</cp:lastPrinted>
  <dcterms:created xsi:type="dcterms:W3CDTF">2017-04-04T13:51:00Z</dcterms:created>
  <dcterms:modified xsi:type="dcterms:W3CDTF">2017-04-18T10:39:00Z</dcterms:modified>
</cp:coreProperties>
</file>